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B1" w:rsidRDefault="004D0AB1" w:rsidP="00C648A5">
      <w:pPr>
        <w:spacing w:line="360" w:lineRule="auto"/>
        <w:ind w:firstLine="357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ZESPÓŁ sZKÓŁ pONADGIMNAZJALNYCH nR 1 W wĄGROWCU</w:t>
      </w:r>
      <w:r>
        <w:rPr>
          <w:rFonts w:ascii="Arial" w:hAnsi="Arial" w:cs="Arial"/>
          <w:b/>
          <w:caps/>
          <w:sz w:val="24"/>
          <w:szCs w:val="24"/>
        </w:rPr>
        <w:br/>
        <w:t>IM. sTANISŁAWA MIKOŁAJCZYKA</w:t>
      </w:r>
    </w:p>
    <w:p w:rsidR="004D0AB1" w:rsidRDefault="004D0AB1" w:rsidP="00C648A5">
      <w:pPr>
        <w:spacing w:line="360" w:lineRule="auto"/>
        <w:ind w:firstLine="357"/>
        <w:jc w:val="center"/>
        <w:rPr>
          <w:rFonts w:ascii="Arial" w:hAnsi="Arial" w:cs="Arial"/>
          <w:b/>
          <w:caps/>
          <w:sz w:val="24"/>
          <w:szCs w:val="24"/>
        </w:rPr>
      </w:pPr>
    </w:p>
    <w:p w:rsidR="004D0AB1" w:rsidRDefault="004D0AB1" w:rsidP="00C648A5">
      <w:pPr>
        <w:spacing w:line="360" w:lineRule="auto"/>
        <w:ind w:firstLine="357"/>
        <w:jc w:val="center"/>
        <w:rPr>
          <w:rFonts w:ascii="Arial" w:hAnsi="Arial" w:cs="Arial"/>
          <w:b/>
          <w:caps/>
          <w:sz w:val="24"/>
          <w:szCs w:val="24"/>
        </w:rPr>
      </w:pPr>
    </w:p>
    <w:p w:rsidR="004D0AB1" w:rsidRDefault="004D0AB1" w:rsidP="00C648A5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75FB0">
        <w:rPr>
          <w:rFonts w:ascii="Arial" w:hAnsi="Arial" w:cs="Arial"/>
          <w:b/>
          <w:caps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" style="width:452.25pt;height:89.25pt;visibility:visible">
            <v:imagedata r:id="rId7" o:title=""/>
          </v:shape>
        </w:pict>
      </w:r>
    </w:p>
    <w:p w:rsidR="004D0AB1" w:rsidRDefault="004D0AB1" w:rsidP="00C648A5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D0AB1" w:rsidRDefault="004D0AB1" w:rsidP="00C648A5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D0AB1" w:rsidRDefault="004D0AB1" w:rsidP="00DF425C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RAPORT  </w:t>
      </w:r>
      <w:r w:rsidRPr="00C648A5">
        <w:rPr>
          <w:rFonts w:ascii="Arial" w:hAnsi="Arial" w:cs="Arial"/>
          <w:b/>
          <w:caps/>
          <w:sz w:val="40"/>
          <w:szCs w:val="40"/>
        </w:rPr>
        <w:t>Z EWALUACJI</w:t>
      </w:r>
    </w:p>
    <w:p w:rsidR="004D0AB1" w:rsidRPr="00DF425C" w:rsidRDefault="004D0AB1" w:rsidP="00DF425C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C648A5">
        <w:rPr>
          <w:rFonts w:ascii="Arial" w:hAnsi="Arial" w:cs="Arial"/>
          <w:b/>
          <w:caps/>
          <w:sz w:val="40"/>
          <w:szCs w:val="40"/>
        </w:rPr>
        <w:t xml:space="preserve"> PROBLEMOWEJ</w:t>
      </w:r>
      <w:r>
        <w:rPr>
          <w:rFonts w:ascii="Arial" w:hAnsi="Arial" w:cs="Arial"/>
          <w:b/>
          <w:caps/>
          <w:sz w:val="40"/>
          <w:szCs w:val="40"/>
        </w:rPr>
        <w:t xml:space="preserve"> wewnętrznej</w:t>
      </w:r>
    </w:p>
    <w:p w:rsidR="004D0AB1" w:rsidRDefault="004D0AB1" w:rsidP="00C648A5">
      <w:pPr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4D0AB1" w:rsidRPr="00DF425C" w:rsidRDefault="004D0AB1" w:rsidP="00DF425C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wągrowiec 2014</w:t>
      </w:r>
    </w:p>
    <w:p w:rsidR="004D0AB1" w:rsidRDefault="004D0AB1"/>
    <w:p w:rsidR="004D0AB1" w:rsidRDefault="004D0AB1"/>
    <w:p w:rsidR="004D0AB1" w:rsidRDefault="004D0AB1" w:rsidP="00164A56">
      <w:pPr>
        <w:jc w:val="center"/>
        <w:rPr>
          <w:rFonts w:ascii="Times New Roman" w:hAnsi="Times New Roman"/>
          <w:b/>
          <w:sz w:val="28"/>
          <w:szCs w:val="28"/>
        </w:rPr>
      </w:pPr>
      <w:r w:rsidRPr="00C648A5">
        <w:rPr>
          <w:rFonts w:ascii="Times New Roman" w:hAnsi="Times New Roman"/>
          <w:b/>
          <w:sz w:val="28"/>
          <w:szCs w:val="28"/>
        </w:rPr>
        <w:t>OPIS METODOLOGII  BADAŃ</w:t>
      </w:r>
    </w:p>
    <w:p w:rsidR="004D0AB1" w:rsidRPr="00BF100D" w:rsidRDefault="004D0AB1" w:rsidP="00164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>Badanie zostało zrealizowane w roku szkolnym 2013/2014  przez zespół nauczycieli, w skład którego weszli:</w:t>
      </w:r>
    </w:p>
    <w:p w:rsidR="004D0AB1" w:rsidRPr="00BF100D" w:rsidRDefault="004D0AB1" w:rsidP="00164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AB1" w:rsidRPr="00BF100D" w:rsidRDefault="004D0AB1" w:rsidP="00164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 xml:space="preserve">-  Zbigniew Smoliński,  </w:t>
      </w:r>
    </w:p>
    <w:p w:rsidR="004D0AB1" w:rsidRPr="00BF100D" w:rsidRDefault="004D0AB1" w:rsidP="00164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 xml:space="preserve"> - Mariusz   Andryszak,    </w:t>
      </w:r>
    </w:p>
    <w:p w:rsidR="004D0AB1" w:rsidRPr="00BF100D" w:rsidRDefault="004D0AB1" w:rsidP="00164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 xml:space="preserve">-  Łukasz  Zanto,         </w:t>
      </w:r>
    </w:p>
    <w:p w:rsidR="004D0AB1" w:rsidRPr="00BF100D" w:rsidRDefault="004D0AB1" w:rsidP="00164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 xml:space="preserve"> - Artur  Suski, </w:t>
      </w:r>
    </w:p>
    <w:p w:rsidR="004D0AB1" w:rsidRPr="00BF100D" w:rsidRDefault="004D0AB1" w:rsidP="00164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 xml:space="preserve">-  Tomasz Tramowski, </w:t>
      </w:r>
    </w:p>
    <w:p w:rsidR="004D0AB1" w:rsidRPr="00BF100D" w:rsidRDefault="004D0AB1" w:rsidP="00164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>-  Aleksandra Tabaka-Hoffmann,</w:t>
      </w:r>
    </w:p>
    <w:p w:rsidR="004D0AB1" w:rsidRDefault="004D0AB1" w:rsidP="00DF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 xml:space="preserve">-  Krzysztof  Janiszewski, </w:t>
      </w:r>
    </w:p>
    <w:p w:rsidR="004D0AB1" w:rsidRPr="00BF100D" w:rsidRDefault="004D0AB1" w:rsidP="00DF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Bartosz Kozdęba</w:t>
      </w:r>
    </w:p>
    <w:p w:rsidR="004D0AB1" w:rsidRPr="00BF100D" w:rsidRDefault="004D0AB1" w:rsidP="00DF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AB1" w:rsidRPr="00BF100D" w:rsidRDefault="004D0AB1" w:rsidP="00E31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>Ewaluacja ma  na celu ustalenie poziomu spełniania przez szkołę wymagań zawartych w rozporządzeniu Ministra Edukacji Narodowej z dnia 7.10.2009r. wraz ze zmianami z dnia 10.05.2013r. Szkoła może spełniać te wymagania na pięciu poziomach:</w:t>
      </w:r>
    </w:p>
    <w:p w:rsidR="004D0AB1" w:rsidRPr="00BF100D" w:rsidRDefault="004D0AB1" w:rsidP="00E31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 xml:space="preserve"> Poziom E - oznaczający niski stopień wypełniania wymagania przez szkołę.</w:t>
      </w:r>
    </w:p>
    <w:p w:rsidR="004D0AB1" w:rsidRPr="00BF100D" w:rsidRDefault="004D0AB1" w:rsidP="00E31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 xml:space="preserve"> Poziom D - oznaczający podstawowy stopień wypełniania wymagania przez szkołę.</w:t>
      </w:r>
    </w:p>
    <w:p w:rsidR="004D0AB1" w:rsidRPr="00BF100D" w:rsidRDefault="004D0AB1" w:rsidP="00E31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 xml:space="preserve"> Poziom C - oznaczający średni stopień wypełniania wymagania przez szkołę.</w:t>
      </w:r>
    </w:p>
    <w:p w:rsidR="004D0AB1" w:rsidRPr="00BF100D" w:rsidRDefault="004D0AB1" w:rsidP="00E31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 xml:space="preserve"> Poziom B - oznaczający wysoki stopień wypełniania wymagania przez szkołę.</w:t>
      </w:r>
    </w:p>
    <w:p w:rsidR="004D0AB1" w:rsidRPr="00BF100D" w:rsidRDefault="004D0AB1" w:rsidP="00E31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 xml:space="preserve"> Poziom A - oznaczający bardzo wysoki stopień wypełniania wymagania przez szkołę.</w:t>
      </w:r>
    </w:p>
    <w:p w:rsidR="004D0AB1" w:rsidRPr="00BF100D" w:rsidRDefault="004D0AB1" w:rsidP="00E31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AB1" w:rsidRPr="00BF100D" w:rsidRDefault="004D0AB1" w:rsidP="00E31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AB1" w:rsidRPr="00BF100D" w:rsidRDefault="004D0AB1" w:rsidP="00E31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AB1" w:rsidRDefault="004D0AB1" w:rsidP="00E31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AB1" w:rsidRDefault="004D0AB1" w:rsidP="00E31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AB1" w:rsidRDefault="004D0AB1" w:rsidP="00E31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AB1" w:rsidRDefault="004D0AB1" w:rsidP="00E31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AB1" w:rsidRDefault="004D0AB1" w:rsidP="00E31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AB1" w:rsidRDefault="004D0AB1" w:rsidP="00E31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AB1" w:rsidRDefault="004D0AB1" w:rsidP="00E31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AB1" w:rsidRPr="00E25806" w:rsidRDefault="004D0AB1" w:rsidP="00E25806">
      <w:pPr>
        <w:spacing w:after="0" w:line="240" w:lineRule="auto"/>
        <w:ind w:left="1080"/>
        <w:jc w:val="center"/>
        <w:rPr>
          <w:rFonts w:ascii="Arial" w:hAnsi="Arial" w:cs="Arial"/>
          <w:b/>
          <w:smallCaps/>
          <w:kern w:val="20"/>
          <w:sz w:val="24"/>
          <w:szCs w:val="24"/>
          <w:lang w:eastAsia="ar-SA"/>
        </w:rPr>
      </w:pPr>
      <w:r w:rsidRPr="00B34547">
        <w:rPr>
          <w:rFonts w:ascii="Arial" w:hAnsi="Arial" w:cs="Arial"/>
          <w:b/>
          <w:smallCaps/>
          <w:kern w:val="20"/>
          <w:sz w:val="24"/>
          <w:szCs w:val="24"/>
          <w:lang w:eastAsia="ar-SA"/>
        </w:rPr>
        <w:t>Harmonogram działań</w:t>
      </w:r>
    </w:p>
    <w:tbl>
      <w:tblPr>
        <w:tblW w:w="1517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2340"/>
        <w:gridCol w:w="2560"/>
        <w:gridCol w:w="165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7"/>
        <w:gridCol w:w="1516"/>
      </w:tblGrid>
      <w:tr w:rsidR="004D0AB1" w:rsidRPr="00B34547" w:rsidTr="00E25806">
        <w:tc>
          <w:tcPr>
            <w:tcW w:w="2340" w:type="dxa"/>
            <w:vMerge w:val="restart"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ETAP EWALUACJI</w:t>
            </w:r>
          </w:p>
        </w:tc>
        <w:tc>
          <w:tcPr>
            <w:tcW w:w="2560" w:type="dxa"/>
            <w:vMerge w:val="restart"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DZIAŁANIA</w:t>
            </w:r>
          </w:p>
        </w:tc>
        <w:tc>
          <w:tcPr>
            <w:tcW w:w="1656" w:type="dxa"/>
            <w:vMerge w:val="restart"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OSOBY</w:t>
            </w:r>
          </w:p>
        </w:tc>
        <w:tc>
          <w:tcPr>
            <w:tcW w:w="7107" w:type="dxa"/>
            <w:gridSpan w:val="11"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TERMIN WYKONANIA DZIAŁANIA</w:t>
            </w:r>
          </w:p>
        </w:tc>
        <w:tc>
          <w:tcPr>
            <w:tcW w:w="1516" w:type="dxa"/>
            <w:vMerge w:val="restart"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POTRZEBNE MATERIAŁY</w:t>
            </w:r>
          </w:p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4D0AB1" w:rsidRPr="00B34547" w:rsidTr="00E25806">
        <w:tc>
          <w:tcPr>
            <w:tcW w:w="2340" w:type="dxa"/>
            <w:vMerge/>
            <w:shd w:val="clear" w:color="auto" w:fill="D9D9D9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vMerge/>
            <w:shd w:val="clear" w:color="auto" w:fill="D9D9D9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D9D9D9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IX</w:t>
            </w:r>
          </w:p>
        </w:tc>
        <w:tc>
          <w:tcPr>
            <w:tcW w:w="646" w:type="dxa"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46" w:type="dxa"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XI</w:t>
            </w:r>
          </w:p>
        </w:tc>
        <w:tc>
          <w:tcPr>
            <w:tcW w:w="646" w:type="dxa"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XII</w:t>
            </w:r>
          </w:p>
        </w:tc>
        <w:tc>
          <w:tcPr>
            <w:tcW w:w="646" w:type="dxa"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646" w:type="dxa"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646" w:type="dxa"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646" w:type="dxa"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646" w:type="dxa"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646" w:type="dxa"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647" w:type="dxa"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1516" w:type="dxa"/>
            <w:vMerge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B34547" w:rsidTr="00E25806">
        <w:tc>
          <w:tcPr>
            <w:tcW w:w="2340" w:type="dxa"/>
            <w:vMerge w:val="restart"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PRZYGOTOWANIE EWALUACJI</w:t>
            </w:r>
          </w:p>
        </w:tc>
        <w:tc>
          <w:tcPr>
            <w:tcW w:w="2560" w:type="dxa"/>
          </w:tcPr>
          <w:p w:rsidR="004D0AB1" w:rsidRPr="00D43D42" w:rsidRDefault="004D0AB1" w:rsidP="00E258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Opracowanie koncepcji ewaluacji, ustalenie problematyki, celu, zakresów i pytań kluczowych.</w:t>
            </w:r>
          </w:p>
        </w:tc>
        <w:tc>
          <w:tcPr>
            <w:tcW w:w="165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członkowie Rady Pedagogicznej, zespół ewaluacyjny, dyrektor szkoły</w:t>
            </w: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B34547" w:rsidTr="00E25806">
        <w:tc>
          <w:tcPr>
            <w:tcW w:w="2340" w:type="dxa"/>
            <w:vMerge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39" w:type="dxa"/>
            <w:gridSpan w:val="14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43D42">
              <w:rPr>
                <w:rFonts w:ascii="Arial" w:hAnsi="Arial" w:cs="Arial"/>
                <w:b/>
                <w:sz w:val="16"/>
                <w:szCs w:val="16"/>
              </w:rPr>
              <w:t xml:space="preserve">Przygotowanie narządzi badawczych: </w:t>
            </w:r>
          </w:p>
        </w:tc>
      </w:tr>
      <w:tr w:rsidR="004D0AB1" w:rsidRPr="00B34547" w:rsidTr="00E25806">
        <w:tc>
          <w:tcPr>
            <w:tcW w:w="2340" w:type="dxa"/>
            <w:vMerge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0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-kwestionariusz ankiet</w:t>
            </w:r>
          </w:p>
        </w:tc>
        <w:tc>
          <w:tcPr>
            <w:tcW w:w="165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 xml:space="preserve">zespół ewaluacyjny, </w:t>
            </w: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B34547" w:rsidTr="00E25806">
        <w:tc>
          <w:tcPr>
            <w:tcW w:w="2340" w:type="dxa"/>
            <w:vMerge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0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-arkusze dyspozycji do analizy dokumentów</w:t>
            </w:r>
          </w:p>
        </w:tc>
        <w:tc>
          <w:tcPr>
            <w:tcW w:w="165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zespół ewaluacyjny</w:t>
            </w: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B34547" w:rsidTr="00E25806">
        <w:tc>
          <w:tcPr>
            <w:tcW w:w="2340" w:type="dxa"/>
            <w:vMerge w:val="restart"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ZBIERANIE  DANYCH</w:t>
            </w:r>
          </w:p>
        </w:tc>
        <w:tc>
          <w:tcPr>
            <w:tcW w:w="12839" w:type="dxa"/>
            <w:gridSpan w:val="14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43D42">
              <w:rPr>
                <w:rFonts w:ascii="Arial" w:hAnsi="Arial" w:cs="Arial"/>
                <w:b/>
                <w:sz w:val="16"/>
                <w:szCs w:val="16"/>
              </w:rPr>
              <w:t>Zbieranie informacji z wykorzystaniem określonych źródeł i zaprojektowanych narzędzi:</w:t>
            </w:r>
          </w:p>
        </w:tc>
      </w:tr>
      <w:tr w:rsidR="004D0AB1" w:rsidRPr="00B34547" w:rsidTr="00E25806">
        <w:tc>
          <w:tcPr>
            <w:tcW w:w="2340" w:type="dxa"/>
            <w:vMerge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0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 xml:space="preserve">-ankietowanie </w:t>
            </w:r>
          </w:p>
        </w:tc>
        <w:tc>
          <w:tcPr>
            <w:tcW w:w="165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zespół ewaluacyjny, liderzy zespołów</w:t>
            </w: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B34547" w:rsidTr="00E25806">
        <w:tc>
          <w:tcPr>
            <w:tcW w:w="2340" w:type="dxa"/>
            <w:vMerge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0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-badanie dokumentacji</w:t>
            </w:r>
          </w:p>
        </w:tc>
        <w:tc>
          <w:tcPr>
            <w:tcW w:w="165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zespół ewaluacyjny</w:t>
            </w: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B34547" w:rsidTr="00E25806">
        <w:tc>
          <w:tcPr>
            <w:tcW w:w="2340" w:type="dxa"/>
            <w:vMerge w:val="restart"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ANALIZA  DANYCH</w:t>
            </w:r>
          </w:p>
        </w:tc>
        <w:tc>
          <w:tcPr>
            <w:tcW w:w="2560" w:type="dxa"/>
          </w:tcPr>
          <w:p w:rsidR="004D0AB1" w:rsidRPr="00D43D42" w:rsidRDefault="004D0AB1" w:rsidP="00E258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Przetworzenie jakościowo –ilościowe zgromadzonych informacji.</w:t>
            </w:r>
          </w:p>
        </w:tc>
        <w:tc>
          <w:tcPr>
            <w:tcW w:w="165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zespół ewaluacyjny</w:t>
            </w: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BF100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B34547" w:rsidTr="00E25806">
        <w:tc>
          <w:tcPr>
            <w:tcW w:w="2340" w:type="dxa"/>
            <w:vMerge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0" w:type="dxa"/>
          </w:tcPr>
          <w:p w:rsidR="004D0AB1" w:rsidRPr="00D43D42" w:rsidRDefault="004D0AB1" w:rsidP="00E258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Zredagowanie wniosków.</w:t>
            </w:r>
          </w:p>
        </w:tc>
        <w:tc>
          <w:tcPr>
            <w:tcW w:w="165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zespół ewaluacyjny</w:t>
            </w: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BF100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B34547" w:rsidTr="00E25806">
        <w:tc>
          <w:tcPr>
            <w:tcW w:w="2340" w:type="dxa"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RAPORTOWANIE</w:t>
            </w:r>
          </w:p>
        </w:tc>
        <w:tc>
          <w:tcPr>
            <w:tcW w:w="2560" w:type="dxa"/>
          </w:tcPr>
          <w:p w:rsidR="004D0AB1" w:rsidRPr="00D43D42" w:rsidRDefault="004D0AB1" w:rsidP="00E258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Opracowanie całościowego raportu z ewaluacji.</w:t>
            </w:r>
          </w:p>
        </w:tc>
        <w:tc>
          <w:tcPr>
            <w:tcW w:w="165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dyrektor szkoły, zespół ewaluacyjny</w:t>
            </w: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BF100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B34547" w:rsidTr="00E25806">
        <w:tc>
          <w:tcPr>
            <w:tcW w:w="2340" w:type="dxa"/>
            <w:shd w:val="clear" w:color="auto" w:fill="E0E0E0"/>
          </w:tcPr>
          <w:p w:rsidR="004D0AB1" w:rsidRPr="00B34547" w:rsidRDefault="004D0AB1" w:rsidP="00E2580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UPOWSZECHNIANIE RAPORTU                I WYNIKÓW</w:t>
            </w:r>
          </w:p>
        </w:tc>
        <w:tc>
          <w:tcPr>
            <w:tcW w:w="2560" w:type="dxa"/>
          </w:tcPr>
          <w:p w:rsidR="004D0AB1" w:rsidRPr="00D43D42" w:rsidRDefault="004D0AB1" w:rsidP="00E258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Przedstawienie, rozpowszechnienie, wybór formy jego prezentacji</w:t>
            </w:r>
          </w:p>
        </w:tc>
        <w:tc>
          <w:tcPr>
            <w:tcW w:w="165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zespół ewaluacyjny</w:t>
            </w: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BF100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7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16" w:type="dxa"/>
          </w:tcPr>
          <w:p w:rsidR="004D0AB1" w:rsidRPr="00D43D42" w:rsidRDefault="004D0AB1" w:rsidP="00E258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0AB1" w:rsidRPr="00D43D42" w:rsidRDefault="004D0AB1" w:rsidP="00571B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3D42">
        <w:rPr>
          <w:rFonts w:ascii="Times New Roman" w:hAnsi="Times New Roman"/>
          <w:b/>
          <w:bCs/>
          <w:sz w:val="24"/>
          <w:szCs w:val="24"/>
        </w:rPr>
        <w:t>Wyniki badań, które  przedstawiamy dotyczą wyników ewaluacji wewnętrznej przeprowadzonej w Zespole Szkół Ponadgimnazjalnych nr1  im. Stanisława Mikołajczyka w Wągrowcu w obszarach wyznaczonych przez wymagania:</w:t>
      </w:r>
    </w:p>
    <w:p w:rsidR="004D0AB1" w:rsidRPr="00D43D42" w:rsidRDefault="004D0AB1" w:rsidP="00571B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3D42">
        <w:rPr>
          <w:rFonts w:ascii="Times New Roman" w:hAnsi="Times New Roman"/>
          <w:b/>
          <w:bCs/>
          <w:sz w:val="24"/>
          <w:szCs w:val="24"/>
        </w:rPr>
        <w:t xml:space="preserve"> "Szkoła lub placówka, organizuje procesy edukacyjne, uwzględnia wnioski z analizy wyników sprawdzianu, egzaminu gimnazjalnego, egzaminu maturalnego, egzaminu potwierdzającego kwalifikacje zawodowe i egzaminu potwierdzającego kwalifikacje w zawodzie oraz innych badań zewnętrznych i wewnętrznych", </w:t>
      </w:r>
    </w:p>
    <w:p w:rsidR="004D0AB1" w:rsidRPr="00D43D42" w:rsidRDefault="004D0AB1" w:rsidP="003476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0AB1" w:rsidRPr="00D43D42" w:rsidRDefault="004D0AB1" w:rsidP="003476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43D42">
        <w:rPr>
          <w:rFonts w:ascii="Times New Roman" w:hAnsi="Times New Roman"/>
          <w:b/>
          <w:bCs/>
          <w:sz w:val="28"/>
          <w:szCs w:val="28"/>
        </w:rPr>
        <w:t>Poziom spełniania wymagań</w:t>
      </w:r>
    </w:p>
    <w:p w:rsidR="004D0AB1" w:rsidRPr="00D43D42" w:rsidRDefault="004D0AB1" w:rsidP="003476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0AB1" w:rsidRPr="00D43D42" w:rsidRDefault="004D0AB1" w:rsidP="003476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3D42">
        <w:rPr>
          <w:rFonts w:ascii="Times New Roman" w:hAnsi="Times New Roman"/>
          <w:b/>
          <w:bCs/>
          <w:sz w:val="24"/>
          <w:szCs w:val="24"/>
        </w:rPr>
        <w:t>Szkoła lub placówka, organizując procesy edukacyjne, uwzględnia wnioski z analizy wyników sprawdzianu, egzaminu gimnazjalnego, egzaminu maturalnego i egzaminu potwierdzającego kwalifikacje w zawodzie oraz innych badań zewnętrznych i wewnętrznych</w:t>
      </w:r>
    </w:p>
    <w:p w:rsidR="004D0AB1" w:rsidRPr="00D43D42" w:rsidRDefault="004D0AB1" w:rsidP="003476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0AB1" w:rsidRPr="00D43D42" w:rsidRDefault="004D0AB1" w:rsidP="003476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D42">
        <w:rPr>
          <w:rFonts w:ascii="Times New Roman" w:hAnsi="Times New Roman"/>
          <w:sz w:val="24"/>
          <w:szCs w:val="24"/>
        </w:rPr>
        <w:t>W szkole lub placówce analizuje sie wyniki sprawdzianu i egzaminów oraz wyniki ewaluacji zewnętrznej i wewnętrznej. Analizy prowadza do formułowania wniosków i rekomendacji, na podstawie których planuje sie i podejmuje działania (D)</w:t>
      </w:r>
    </w:p>
    <w:p w:rsidR="004D0AB1" w:rsidRPr="00D43D42" w:rsidRDefault="004D0AB1" w:rsidP="003476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D42">
        <w:rPr>
          <w:rFonts w:ascii="Times New Roman" w:hAnsi="Times New Roman"/>
          <w:sz w:val="24"/>
          <w:szCs w:val="24"/>
        </w:rPr>
        <w:t>Działania prowadzone przez szkołę lub placówkę są monitorowane i analizowane, a w razie potrzeby modyfikowane (D)</w:t>
      </w:r>
    </w:p>
    <w:p w:rsidR="004D0AB1" w:rsidRPr="00D43D42" w:rsidRDefault="004D0AB1" w:rsidP="003476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D42">
        <w:rPr>
          <w:rFonts w:ascii="Times New Roman" w:hAnsi="Times New Roman"/>
          <w:sz w:val="24"/>
          <w:szCs w:val="24"/>
        </w:rPr>
        <w:t>W szkole lub placówce wykorzystuje sie wyniki badan zewnętrznych (B)</w:t>
      </w:r>
    </w:p>
    <w:p w:rsidR="004D0AB1" w:rsidRPr="00D43D42" w:rsidRDefault="004D0AB1" w:rsidP="003476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D42">
        <w:rPr>
          <w:rFonts w:ascii="Times New Roman" w:hAnsi="Times New Roman"/>
          <w:sz w:val="24"/>
          <w:szCs w:val="24"/>
        </w:rPr>
        <w:t>W szkole lub placówce prowadzi sie badania odpowiednio do potrzeb szkoły lub placówki, w tym osiągnięć uczniów i losów absolwentów (B)</w:t>
      </w:r>
    </w:p>
    <w:p w:rsidR="004D0AB1" w:rsidRPr="00D43D42" w:rsidRDefault="004D0AB1" w:rsidP="003476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0AB1" w:rsidRPr="00D43D42" w:rsidRDefault="004D0AB1" w:rsidP="00C648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4D0AB1" w:rsidRPr="00D43D42" w:rsidRDefault="004D0AB1" w:rsidP="00E2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3D42">
        <w:rPr>
          <w:rFonts w:ascii="Times New Roman" w:hAnsi="Times New Roman"/>
          <w:b/>
          <w:bCs/>
          <w:sz w:val="24"/>
          <w:szCs w:val="24"/>
        </w:rPr>
        <w:t>Poniżej znajdą Państwo najważniejsze informacje o szkole wynikające z przeprowadzonych badań</w:t>
      </w:r>
    </w:p>
    <w:p w:rsidR="004D0AB1" w:rsidRPr="00D43D42" w:rsidRDefault="004D0AB1" w:rsidP="00C648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4D0AB1" w:rsidRPr="00D43D42" w:rsidRDefault="004D0AB1" w:rsidP="0082300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30"/>
          <w:szCs w:val="30"/>
        </w:rPr>
      </w:pPr>
      <w:r w:rsidRPr="00D43D42">
        <w:rPr>
          <w:rFonts w:ascii="Verdana-Bold" w:hAnsi="Verdana-Bold" w:cs="Verdana-Bold"/>
          <w:b/>
          <w:bCs/>
          <w:sz w:val="30"/>
          <w:szCs w:val="30"/>
        </w:rPr>
        <w:t>Wnioski</w:t>
      </w:r>
    </w:p>
    <w:p w:rsidR="004D0AB1" w:rsidRPr="00D43D42" w:rsidRDefault="004D0AB1" w:rsidP="0082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D42">
        <w:rPr>
          <w:rFonts w:ascii="Times New Roman" w:hAnsi="Times New Roman"/>
          <w:sz w:val="24"/>
          <w:szCs w:val="24"/>
        </w:rPr>
        <w:t>1. W szkole systematycznie analizuje sie osiągnięcia uczniów, a wnioski wypracowane przez nauczycieli maja wpływ na doskonalenie procesu nauczania, który jest ukierunkowany na wspieranie ucznia w rozwoju i osiąganie przez niego sukcesów.</w:t>
      </w:r>
    </w:p>
    <w:p w:rsidR="004D0AB1" w:rsidRPr="00D43D42" w:rsidRDefault="004D0AB1" w:rsidP="0082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D42">
        <w:rPr>
          <w:rFonts w:ascii="Times New Roman" w:hAnsi="Times New Roman"/>
          <w:sz w:val="24"/>
          <w:szCs w:val="24"/>
        </w:rPr>
        <w:t>2. Formułowanie i konsekwentne wdrażanie wniosków z badan zewnętrznych i wewnętrznych wpływa na podniesienie, jakości pracy szkoły oraz prowadzi do wzrostu umiejętności uczniów i wyników uzyskiwanych na egzaminie maturalnym i zawodowym.</w:t>
      </w:r>
    </w:p>
    <w:p w:rsidR="004D0AB1" w:rsidRPr="00D43D42" w:rsidRDefault="004D0AB1" w:rsidP="0082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D42">
        <w:rPr>
          <w:rFonts w:ascii="Times New Roman" w:hAnsi="Times New Roman"/>
          <w:sz w:val="24"/>
          <w:szCs w:val="24"/>
        </w:rPr>
        <w:t>3. Uczniowie osiągają różnorodne sukcesy w olimpiadach, konkursach przedmiotowych, tematycznych, artystycznych oraz w zawodach sportowych.</w:t>
      </w:r>
    </w:p>
    <w:p w:rsidR="004D0AB1" w:rsidRPr="00D43D42" w:rsidRDefault="004D0AB1" w:rsidP="0082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D42">
        <w:rPr>
          <w:rFonts w:ascii="Times New Roman" w:hAnsi="Times New Roman"/>
          <w:sz w:val="24"/>
          <w:szCs w:val="24"/>
        </w:rPr>
        <w:t>4. Dyrektor skutecznie zachęca nauczycieli do doskonalenia zawodowego oraz do efektywnej pracy indywidualnej i zespołowej.</w:t>
      </w:r>
    </w:p>
    <w:p w:rsidR="004D0AB1" w:rsidRPr="00D43D42" w:rsidRDefault="004D0AB1" w:rsidP="0082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D42">
        <w:rPr>
          <w:rFonts w:ascii="Times New Roman" w:hAnsi="Times New Roman"/>
          <w:sz w:val="24"/>
          <w:szCs w:val="24"/>
        </w:rPr>
        <w:t>5. Działania dyrektora i nauczycieli wpływają na tworzenie pozytywnego wizerunku szkoły i jej promocji w środowisku, czego dowodem jest dobry nabór do szkoły.</w:t>
      </w:r>
    </w:p>
    <w:p w:rsidR="004D0AB1" w:rsidRPr="00D43D42" w:rsidRDefault="004D0AB1" w:rsidP="00E2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D42">
        <w:rPr>
          <w:rFonts w:ascii="Times New Roman" w:hAnsi="Times New Roman"/>
          <w:sz w:val="24"/>
          <w:szCs w:val="24"/>
        </w:rPr>
        <w:t>6. Szeroka współpraca z różnymi instytucjami, organizacjami, uczelniami wyższymi oraz organem  prowadzącym przyczynia sie do poszerzenia oferty edukacyjnej, modernizacji bazy lokalowej a także wzbogacania szkoły w pomoce dydaktyczne.</w:t>
      </w:r>
    </w:p>
    <w:p w:rsidR="004D0AB1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65555"/>
          <w:sz w:val="18"/>
          <w:szCs w:val="18"/>
        </w:rPr>
      </w:pPr>
    </w:p>
    <w:p w:rsidR="004D0AB1" w:rsidRPr="00D43D42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4D0AB1" w:rsidRPr="00D43D42" w:rsidRDefault="004D0AB1" w:rsidP="0076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D42">
        <w:rPr>
          <w:rFonts w:ascii="Times New Roman" w:hAnsi="Times New Roman"/>
          <w:b/>
          <w:sz w:val="28"/>
          <w:szCs w:val="28"/>
        </w:rPr>
        <w:t>Wyniki ewaluacji</w:t>
      </w:r>
    </w:p>
    <w:p w:rsidR="004D0AB1" w:rsidRPr="00D43D42" w:rsidRDefault="004D0AB1" w:rsidP="0082300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4D0AB1" w:rsidRPr="00D43D42" w:rsidRDefault="004D0AB1" w:rsidP="0082300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D43D42">
        <w:rPr>
          <w:rFonts w:ascii="Verdana-Bold" w:hAnsi="Verdana-Bold" w:cs="Verdana-Bold"/>
          <w:b/>
          <w:bCs/>
          <w:sz w:val="24"/>
          <w:szCs w:val="24"/>
        </w:rPr>
        <w:t>Wymaganie:</w:t>
      </w:r>
    </w:p>
    <w:p w:rsidR="004D0AB1" w:rsidRPr="00D43D42" w:rsidRDefault="004D0AB1" w:rsidP="0082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D42">
        <w:rPr>
          <w:rFonts w:ascii="Times New Roman" w:hAnsi="Times New Roman"/>
          <w:sz w:val="24"/>
          <w:szCs w:val="24"/>
        </w:rPr>
        <w:t>Szkoła lub placówka, organizując procesy edukacyjne, uwzględnia wnioski z analizy wyników sprawdzianu, egzaminu gimnazjalnego, egzaminu maturalnego i egzaminu potwierdzającego kwalifikacje w zawodzie oraz innych badań zewnętrznych i wewnętrznych.</w:t>
      </w:r>
    </w:p>
    <w:p w:rsidR="004D0AB1" w:rsidRPr="00D43D42" w:rsidRDefault="004D0AB1" w:rsidP="00BF1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43D42">
        <w:rPr>
          <w:rFonts w:ascii="Times New Roman" w:hAnsi="Times New Roman"/>
          <w:i/>
          <w:iCs/>
          <w:sz w:val="24"/>
          <w:szCs w:val="24"/>
        </w:rPr>
        <w:t>Badania i dane mówiące o różnych aspektach funkcjonowania szkół są niezbędnym elementem zarządzania na poziomie organizacji, jak również prowadzenia polityki oświatowej. W efektywnych szkołach decyzje podejmuje  sie, wykorzystując informacje na swój temat i systematycznie udostępniając dane służące refleksji nad efektywnością i planowaniem dalszych działań. Organizując procesy edukacyjne, uwzględnia sie wnioski z analizy danych pochodzących z różnych źródeł.</w:t>
      </w:r>
    </w:p>
    <w:p w:rsidR="004D0AB1" w:rsidRPr="00D43D42" w:rsidRDefault="004D0AB1" w:rsidP="0082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D42">
        <w:rPr>
          <w:rFonts w:ascii="Times New Roman" w:hAnsi="Times New Roman"/>
          <w:sz w:val="24"/>
          <w:szCs w:val="24"/>
        </w:rPr>
        <w:t>Poziom spełnienia wymagania: B</w:t>
      </w:r>
    </w:p>
    <w:p w:rsidR="004D0AB1" w:rsidRPr="00D43D42" w:rsidRDefault="004D0AB1" w:rsidP="0082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3D42">
        <w:rPr>
          <w:rFonts w:ascii="Times New Roman" w:hAnsi="Times New Roman"/>
          <w:b/>
          <w:bCs/>
          <w:sz w:val="24"/>
          <w:szCs w:val="24"/>
        </w:rPr>
        <w:t>Szkoła organizując procesy edukacyjne analizuje wyniki egzaminu maturalnego, ewaluacji wewnętrznej oraz innych badań wewnętrznych i zewnętrznych, w tym badania osiągnięć uczniów i losów absolwentów. Formułuje wnioski, a na ich podstawie podejmuje działania, które są monitorowane, analizowane, a w razie potrzeby modyfikowane. Wprowadzane działania są skuteczne, co daje wymierny efekt m. in. w postaci wysokich wyników uczniów na egzaminie maturalnym. Wymaganie jest spełnione na wysokim poziomie.</w:t>
      </w:r>
    </w:p>
    <w:p w:rsidR="004D0AB1" w:rsidRPr="00D43D42" w:rsidRDefault="004D0AB1" w:rsidP="0082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0AB1" w:rsidRPr="00D43D42" w:rsidRDefault="004D0AB1" w:rsidP="0082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D42">
        <w:rPr>
          <w:rFonts w:ascii="Times New Roman" w:hAnsi="Times New Roman"/>
          <w:b/>
          <w:bCs/>
          <w:sz w:val="24"/>
          <w:szCs w:val="24"/>
        </w:rPr>
        <w:t xml:space="preserve">Obszar badania: </w:t>
      </w:r>
      <w:r w:rsidRPr="00D43D42">
        <w:rPr>
          <w:rFonts w:ascii="Times New Roman" w:hAnsi="Times New Roman"/>
          <w:sz w:val="24"/>
          <w:szCs w:val="24"/>
        </w:rPr>
        <w:t>W szkole lub placówce analizuje sie wyniki sprawdzianu i egzaminów oraz wyniki ewaluacji zewnętrznej i wewnętrznej. Analizy prowadzą do formułowania wniosków i rekomendacji, na podstawie których planuje sie i podejmuje działania.</w:t>
      </w:r>
    </w:p>
    <w:p w:rsidR="004D0AB1" w:rsidRPr="00D43D42" w:rsidRDefault="004D0AB1" w:rsidP="0082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0AB1" w:rsidRPr="00D43D42" w:rsidRDefault="004D0AB1" w:rsidP="0082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3D42">
        <w:rPr>
          <w:rFonts w:ascii="Times New Roman" w:hAnsi="Times New Roman"/>
          <w:b/>
          <w:bCs/>
          <w:sz w:val="24"/>
          <w:szCs w:val="24"/>
        </w:rPr>
        <w:t xml:space="preserve">W szkole analizuje sie wyniki egzaminu maturalnego i ewaluacji wewnętrznej, formułuje wnioski oraz rekomendacje, na podstawie których podejmowane są działania. </w:t>
      </w:r>
    </w:p>
    <w:p w:rsidR="004D0AB1" w:rsidRPr="00D43D42" w:rsidRDefault="004D0AB1" w:rsidP="00BF1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3D42">
        <w:rPr>
          <w:rFonts w:ascii="Times New Roman" w:hAnsi="Times New Roman"/>
          <w:sz w:val="24"/>
          <w:szCs w:val="24"/>
        </w:rPr>
        <w:t>Celem prowadzonych</w:t>
      </w:r>
      <w:r w:rsidRPr="00D43D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D42">
        <w:rPr>
          <w:rFonts w:ascii="Times New Roman" w:hAnsi="Times New Roman"/>
          <w:sz w:val="24"/>
          <w:szCs w:val="24"/>
        </w:rPr>
        <w:t>analiz jest przede wszystkim poprawa jakości pracy szkoły, wskazanie sukcesów egzaminacyjnych uczniów,</w:t>
      </w:r>
      <w:r w:rsidRPr="00D43D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D42">
        <w:rPr>
          <w:rFonts w:ascii="Times New Roman" w:hAnsi="Times New Roman"/>
          <w:sz w:val="24"/>
          <w:szCs w:val="24"/>
        </w:rPr>
        <w:t>a także umiejętności wymagających doskonalenia w procesie edukacyjnym, poprawa efektywności kształcenia,</w:t>
      </w:r>
      <w:r w:rsidRPr="00D43D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D42">
        <w:rPr>
          <w:rFonts w:ascii="Times New Roman" w:hAnsi="Times New Roman"/>
          <w:sz w:val="24"/>
          <w:szCs w:val="24"/>
        </w:rPr>
        <w:t>rozwijanie umiejętności kluczowych opisanych w podstawie programowej, uzyskiwanie niezbędnych informacji</w:t>
      </w:r>
      <w:r w:rsidRPr="00D43D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D42">
        <w:rPr>
          <w:rFonts w:ascii="Times New Roman" w:hAnsi="Times New Roman"/>
          <w:sz w:val="24"/>
          <w:szCs w:val="24"/>
        </w:rPr>
        <w:t xml:space="preserve">do planowania i doskonalenie pracy nauczycieli. Najważniejsze działania grona pedagogicznego wynikające z </w:t>
      </w:r>
      <w:r w:rsidRPr="00D43D42">
        <w:rPr>
          <w:rFonts w:ascii="Times New Roman" w:hAnsi="Times New Roman"/>
          <w:bCs/>
          <w:sz w:val="24"/>
          <w:szCs w:val="24"/>
        </w:rPr>
        <w:t xml:space="preserve"> wniosków z analiz egzaminów zewnętrznych to m.in:</w:t>
      </w:r>
    </w:p>
    <w:p w:rsidR="004D0AB1" w:rsidRPr="00D43D42" w:rsidRDefault="004D0AB1" w:rsidP="00BF1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D42">
        <w:rPr>
          <w:rFonts w:ascii="Times New Roman" w:hAnsi="Times New Roman"/>
          <w:b/>
          <w:sz w:val="24"/>
          <w:szCs w:val="24"/>
        </w:rPr>
        <w:t>- szczegółowa analiza ilościowa, jakościowa i kontekstowa wyników egzaminu maturalnego przez poszczególnych nauczycieli i zespoły przedmiotowe,</w:t>
      </w:r>
    </w:p>
    <w:p w:rsidR="004D0AB1" w:rsidRPr="00D43D42" w:rsidRDefault="004D0AB1" w:rsidP="00BF1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D42">
        <w:rPr>
          <w:rFonts w:ascii="Times New Roman" w:hAnsi="Times New Roman"/>
          <w:b/>
          <w:sz w:val="24"/>
          <w:szCs w:val="24"/>
        </w:rPr>
        <w:t>- kształcenie umiejętności, z którymi uczniowie mieli największe problemy ma egzaminie maturalnym i egzaminie zawodowym (zarówno z zakresu podstawowego, jak i rozszerzonego),</w:t>
      </w:r>
    </w:p>
    <w:p w:rsidR="004D0AB1" w:rsidRPr="00D43D42" w:rsidRDefault="004D0AB1" w:rsidP="00BF1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D42">
        <w:rPr>
          <w:rFonts w:ascii="Times New Roman" w:hAnsi="Times New Roman"/>
          <w:b/>
          <w:sz w:val="24"/>
          <w:szCs w:val="24"/>
        </w:rPr>
        <w:t>- stosowanie aktywizujących metod nauczania,</w:t>
      </w:r>
    </w:p>
    <w:p w:rsidR="004D0AB1" w:rsidRPr="00D43D42" w:rsidRDefault="004D0AB1" w:rsidP="00BF1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D42">
        <w:rPr>
          <w:rFonts w:ascii="Times New Roman" w:hAnsi="Times New Roman"/>
          <w:b/>
          <w:sz w:val="24"/>
          <w:szCs w:val="24"/>
        </w:rPr>
        <w:t>- wprowadzenie do pracy na lekcjach innowacyjnych metod (np. korzystanie z platform edukacyjnych),</w:t>
      </w:r>
    </w:p>
    <w:p w:rsidR="004D0AB1" w:rsidRPr="00D43D42" w:rsidRDefault="004D0AB1" w:rsidP="00BF1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D42">
        <w:rPr>
          <w:rFonts w:ascii="Times New Roman" w:hAnsi="Times New Roman"/>
          <w:b/>
          <w:sz w:val="24"/>
          <w:szCs w:val="24"/>
        </w:rPr>
        <w:t>- zmiany w doborze narzędzi i materiałów dydaktycznych,</w:t>
      </w:r>
    </w:p>
    <w:p w:rsidR="004D0AB1" w:rsidRPr="00BF100D" w:rsidRDefault="004D0AB1" w:rsidP="00BF1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100D">
        <w:rPr>
          <w:rFonts w:ascii="Times New Roman" w:hAnsi="Times New Roman"/>
          <w:b/>
          <w:sz w:val="24"/>
          <w:szCs w:val="24"/>
        </w:rPr>
        <w:t>- uatrakcyjnienie oferty zajęć pozalekcyjnych (koła zainteresowań, zajęcia wyrównawcze, zajęcia w ramach projektów unijnych</w:t>
      </w:r>
    </w:p>
    <w:p w:rsidR="004D0AB1" w:rsidRPr="00BF100D" w:rsidRDefault="004D0AB1" w:rsidP="00BF1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100D">
        <w:rPr>
          <w:rFonts w:ascii="Times New Roman" w:hAnsi="Times New Roman"/>
          <w:b/>
          <w:sz w:val="24"/>
          <w:szCs w:val="24"/>
        </w:rPr>
        <w:t>przygotowujące do matury i egzaminu potwierdzającego kwalifikacje zawodowe, z uwzględnieniem potrzeb poszczególnych zespołów klasowych),</w:t>
      </w:r>
    </w:p>
    <w:p w:rsidR="004D0AB1" w:rsidRPr="00BF100D" w:rsidRDefault="004D0AB1" w:rsidP="00BF1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100D">
        <w:rPr>
          <w:rFonts w:ascii="Times New Roman" w:hAnsi="Times New Roman"/>
          <w:b/>
          <w:sz w:val="24"/>
          <w:szCs w:val="24"/>
        </w:rPr>
        <w:t>-  doposażenie klasopracowni w sprzęt multimedialny i inne pomoce do prowadzenia zajęć z poszczególnych przedmiotów i zawodów,</w:t>
      </w:r>
    </w:p>
    <w:p w:rsidR="004D0AB1" w:rsidRPr="00BF100D" w:rsidRDefault="004D0AB1" w:rsidP="00BF1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100D">
        <w:rPr>
          <w:rFonts w:ascii="Times New Roman" w:hAnsi="Times New Roman"/>
          <w:b/>
          <w:sz w:val="24"/>
          <w:szCs w:val="24"/>
        </w:rPr>
        <w:t>- systematyczne monitorowanie realizacji minimalnego wymiaru godzin, podstawy programowej, realizacji godzin z art. 42 Karty Nauczyciela,</w:t>
      </w:r>
    </w:p>
    <w:p w:rsidR="004D0AB1" w:rsidRPr="00BF100D" w:rsidRDefault="004D0AB1" w:rsidP="00BF1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100D">
        <w:rPr>
          <w:rFonts w:ascii="Times New Roman" w:hAnsi="Times New Roman"/>
          <w:b/>
          <w:sz w:val="24"/>
          <w:szCs w:val="24"/>
        </w:rPr>
        <w:t>- zachęcanie uczniów do większego udziału w olimpiadach i konkursach przedmiotowych,</w:t>
      </w:r>
    </w:p>
    <w:p w:rsidR="004D0AB1" w:rsidRPr="00BF100D" w:rsidRDefault="004D0AB1" w:rsidP="00BF1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100D">
        <w:rPr>
          <w:rFonts w:ascii="Times New Roman" w:hAnsi="Times New Roman"/>
          <w:b/>
          <w:sz w:val="24"/>
          <w:szCs w:val="24"/>
        </w:rPr>
        <w:t xml:space="preserve">-  wyjazdy na zajęcia laboratoryjne, uczestnictwo uczniów w konferencjach i sesjach popularno-naukowych, </w:t>
      </w:r>
    </w:p>
    <w:p w:rsidR="004D0AB1" w:rsidRPr="00BF100D" w:rsidRDefault="004D0AB1" w:rsidP="00BF1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100D">
        <w:rPr>
          <w:rFonts w:ascii="Times New Roman" w:hAnsi="Times New Roman"/>
          <w:b/>
          <w:sz w:val="24"/>
          <w:szCs w:val="24"/>
        </w:rPr>
        <w:t>-  indywidualizacja pracy (zarówno z uczniem zdolnym, jak i ze specyficznymi potrzebami edukacyjnymi),</w:t>
      </w:r>
    </w:p>
    <w:p w:rsidR="004D0AB1" w:rsidRPr="00BF100D" w:rsidRDefault="004D0AB1" w:rsidP="00BF1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100D">
        <w:rPr>
          <w:rFonts w:ascii="Times New Roman" w:hAnsi="Times New Roman"/>
          <w:b/>
          <w:sz w:val="24"/>
          <w:szCs w:val="24"/>
        </w:rPr>
        <w:t>-  kontynuowanie współpracy z uczelniami wyższymi,</w:t>
      </w:r>
    </w:p>
    <w:p w:rsidR="004D0AB1" w:rsidRPr="00BF100D" w:rsidRDefault="004D0AB1" w:rsidP="00BF1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100D">
        <w:rPr>
          <w:rFonts w:ascii="Times New Roman" w:hAnsi="Times New Roman"/>
          <w:b/>
          <w:sz w:val="24"/>
          <w:szCs w:val="24"/>
        </w:rPr>
        <w:t xml:space="preserve">-  przeprowadzanie próbnych egzaminów maturalnych we współpracy z Okręgową Komisją Egzaminacyjną w Poznaniu </w:t>
      </w:r>
    </w:p>
    <w:p w:rsidR="004D0AB1" w:rsidRPr="00BF100D" w:rsidRDefault="004D0AB1" w:rsidP="00BF1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100D">
        <w:rPr>
          <w:rFonts w:ascii="Times New Roman" w:hAnsi="Times New Roman"/>
          <w:b/>
          <w:sz w:val="24"/>
          <w:szCs w:val="24"/>
        </w:rPr>
        <w:t>-  zwiększenie udziału uczniów w projektach unijnych,</w:t>
      </w:r>
    </w:p>
    <w:p w:rsidR="004D0AB1" w:rsidRPr="00BF100D" w:rsidRDefault="004D0AB1" w:rsidP="0082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AB1" w:rsidRPr="001013A2" w:rsidRDefault="004D0AB1" w:rsidP="0034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13A2">
        <w:rPr>
          <w:rFonts w:ascii="Times New Roman" w:hAnsi="Times New Roman"/>
          <w:b/>
          <w:sz w:val="28"/>
          <w:szCs w:val="28"/>
        </w:rPr>
        <w:t>Wnioski z analizy egzaminu maturalnego w 2013r:</w:t>
      </w:r>
    </w:p>
    <w:p w:rsidR="004D0AB1" w:rsidRPr="00BF100D" w:rsidRDefault="004D0AB1" w:rsidP="0034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 xml:space="preserve">1.Wyniki egzaminów maturalnych </w:t>
      </w:r>
      <w:r>
        <w:rPr>
          <w:rFonts w:ascii="Times New Roman" w:hAnsi="Times New Roman"/>
          <w:sz w:val="24"/>
          <w:szCs w:val="24"/>
        </w:rPr>
        <w:t xml:space="preserve">w technikach </w:t>
      </w:r>
      <w:r w:rsidRPr="00BF100D">
        <w:rPr>
          <w:rFonts w:ascii="Times New Roman" w:hAnsi="Times New Roman"/>
          <w:sz w:val="24"/>
          <w:szCs w:val="24"/>
        </w:rPr>
        <w:t xml:space="preserve">na poziomie podstawowym są zbliżone lub wyższe od  średniej województwa i powiatu  ze wszystkich przedmiotów. </w:t>
      </w:r>
    </w:p>
    <w:p w:rsidR="004D0AB1" w:rsidRPr="00BF100D" w:rsidRDefault="004D0AB1" w:rsidP="0034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 xml:space="preserve">2. Wyniki egzaminów </w:t>
      </w:r>
      <w:r>
        <w:rPr>
          <w:rFonts w:ascii="Times New Roman" w:hAnsi="Times New Roman"/>
          <w:sz w:val="24"/>
          <w:szCs w:val="24"/>
        </w:rPr>
        <w:t xml:space="preserve">maturalnych </w:t>
      </w:r>
      <w:r w:rsidRPr="00BF100D">
        <w:rPr>
          <w:rFonts w:ascii="Times New Roman" w:hAnsi="Times New Roman"/>
          <w:sz w:val="24"/>
          <w:szCs w:val="24"/>
        </w:rPr>
        <w:t xml:space="preserve">na poziomie rozszerzonym są zbliżone lub wyższe (geografia) od  średniej województwa </w:t>
      </w:r>
    </w:p>
    <w:p w:rsidR="004D0AB1" w:rsidRPr="00BF100D" w:rsidRDefault="004D0AB1" w:rsidP="0080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>3. Egzaminy poprawkowe w większości zdawane są przez uczniów z matematyki języków obcych na poziomie ustnym. Niepowodzenia (niezdanie egzaminu maturalnego) wiążą się najczęściej z zaniedbaniami z powodów osobistych i rodzinnych uczniów. Nauczyciele języków obcych nadal powinni zwracać szczególną uwagę na aktywizowanie wszystkich uczniów podczas zajęć konwersacyjnych.</w:t>
      </w:r>
    </w:p>
    <w:p w:rsidR="004D0AB1" w:rsidRDefault="004D0AB1" w:rsidP="0010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>4. Na wyniki egzaminów duży wpływ mają zajęcia pozalekcyjne realizowane w ramach projektów unijnych przygotowujące do matury i egzaminu zawodowego.</w:t>
      </w:r>
    </w:p>
    <w:p w:rsidR="004D0AB1" w:rsidRPr="001013A2" w:rsidRDefault="004D0AB1" w:rsidP="0010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3A2">
        <w:rPr>
          <w:rFonts w:ascii="Times New Roman" w:hAnsi="Times New Roman"/>
          <w:sz w:val="24"/>
          <w:szCs w:val="24"/>
        </w:rPr>
        <w:t>5. Ważnym elementem wspierania zwłaszcza uczniów zdolnych jest ich udział w konkursach i olimpiadach. Wyniki, które okazały sie bardzo wysokie dotyczyły uczniów, którzy klas drugich ( dziesiąte miejsce ucznia Marcina Andryszaka na VI Ogólnopolskiej Olimpiadzie Logistycznej, pierwsze miejsce na  XX  ogólnopolskim Konkursie dla Młodych Krawców i Projektantów „Mała Pętelka”. Znakomicie spisała się uczennica naszej szkoły Jagoda Kowalska, której fryzura została  najlepszą.</w:t>
      </w:r>
    </w:p>
    <w:p w:rsidR="004D0AB1" w:rsidRPr="001013A2" w:rsidRDefault="004D0AB1" w:rsidP="00D05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3A2">
        <w:rPr>
          <w:rFonts w:ascii="Times New Roman" w:hAnsi="Times New Roman"/>
          <w:sz w:val="24"/>
          <w:szCs w:val="24"/>
        </w:rPr>
        <w:t xml:space="preserve"> 6. Skutecznym narzędziem do poprawy efektów kształcenia są próbne egzaminy maturalne (OKE). Omówienie wyników egzaminów z udziałem uczniów pozwoliło nauczycielom wychwycić mocne i słabe strony przygotowania uczniów pod katem dalszej pracy, ocenić stopień wiedzy i umiejętności, zmotywować do bardziej wzmożonej pracy. Szkoła w ramach projektów unijnych prowadzi zajęcia przygotowujące do egzaminów potwierdzających kwalifikacje zawodowe. Przeprowadza tez próbne egzaminy zawodowe.</w:t>
      </w:r>
    </w:p>
    <w:p w:rsidR="004D0AB1" w:rsidRPr="001013A2" w:rsidRDefault="004D0AB1" w:rsidP="0082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Nauczyciele języków obcych powinni zwiększyć ilość próbnych matur ustnych do 2 egzaminów przeprowadzonych  w oparciu o wymagania Okręgowej Komisji Egzaminacyjnej w Poznaniu</w:t>
      </w:r>
    </w:p>
    <w:p w:rsidR="004D0AB1" w:rsidRPr="00BF100D" w:rsidRDefault="004D0AB1" w:rsidP="0082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AB1" w:rsidRPr="00BF100D" w:rsidRDefault="004D0AB1" w:rsidP="0034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100D">
        <w:rPr>
          <w:rFonts w:ascii="Times New Roman" w:hAnsi="Times New Roman"/>
          <w:b/>
          <w:bCs/>
          <w:sz w:val="24"/>
          <w:szCs w:val="24"/>
        </w:rPr>
        <w:t>Działania podejmowane na podstawie wniosków i rekomendacji z prowadzonych w szkole analiz wyników egzaminów są monitorowane i w razie potrzeby modyfikowane.</w:t>
      </w:r>
    </w:p>
    <w:p w:rsidR="004D0AB1" w:rsidRPr="00BF100D" w:rsidRDefault="004D0AB1" w:rsidP="0034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10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100D">
        <w:rPr>
          <w:rFonts w:ascii="Times New Roman" w:hAnsi="Times New Roman"/>
          <w:sz w:val="24"/>
          <w:szCs w:val="24"/>
        </w:rPr>
        <w:t>Monitorowaniu podlegają</w:t>
      </w:r>
      <w:r w:rsidRPr="00BF10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100D">
        <w:rPr>
          <w:rFonts w:ascii="Times New Roman" w:hAnsi="Times New Roman"/>
          <w:sz w:val="24"/>
          <w:szCs w:val="24"/>
        </w:rPr>
        <w:t>takie działania jak:</w:t>
      </w:r>
    </w:p>
    <w:p w:rsidR="004D0AB1" w:rsidRPr="00BF100D" w:rsidRDefault="004D0AB1" w:rsidP="002E1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 xml:space="preserve">-  diagnozy wstępne (porównanie wyników z egzaminów gimnazjalnych z języków obcych w celu utworzenia grup językowych o różnym stopniu zaawansowania języka) </w:t>
      </w:r>
    </w:p>
    <w:p w:rsidR="004D0AB1" w:rsidRPr="00BF100D" w:rsidRDefault="004D0AB1" w:rsidP="0034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>-  analizy egzaminu maturalnego (próbne i na zakończenie technikum),</w:t>
      </w:r>
    </w:p>
    <w:p w:rsidR="004D0AB1" w:rsidRPr="00BF100D" w:rsidRDefault="004D0AB1" w:rsidP="0034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00D">
        <w:rPr>
          <w:rFonts w:ascii="Times New Roman" w:hAnsi="Times New Roman"/>
          <w:sz w:val="24"/>
          <w:szCs w:val="24"/>
        </w:rPr>
        <w:t>analizy egzaminu zawodowego (próbne i na zakończenie technikum),</w:t>
      </w:r>
    </w:p>
    <w:p w:rsidR="004D0AB1" w:rsidRPr="00BF100D" w:rsidRDefault="004D0AB1" w:rsidP="0034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>-  realizacja minimalnego wymiaru godzin oraz podstawy programowej,</w:t>
      </w:r>
    </w:p>
    <w:p w:rsidR="004D0AB1" w:rsidRPr="00BF100D" w:rsidRDefault="004D0AB1" w:rsidP="0034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realizacja zajęć</w:t>
      </w:r>
      <w:r w:rsidRPr="00BF100D">
        <w:rPr>
          <w:rFonts w:ascii="Times New Roman" w:hAnsi="Times New Roman"/>
          <w:sz w:val="24"/>
          <w:szCs w:val="24"/>
        </w:rPr>
        <w:t xml:space="preserve"> dodatkowych z art. 42 Karty Nauczyciela,</w:t>
      </w:r>
    </w:p>
    <w:p w:rsidR="004D0AB1" w:rsidRPr="00BF100D" w:rsidRDefault="004D0AB1" w:rsidP="0034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>-  prowadzenie dodatkowych zajęć pozalekcyjnych (w szczególności zajęć wyrównawczych i przygotowujących do matury</w:t>
      </w:r>
      <w:r>
        <w:rPr>
          <w:rFonts w:ascii="Times New Roman" w:hAnsi="Times New Roman"/>
          <w:sz w:val="24"/>
          <w:szCs w:val="24"/>
        </w:rPr>
        <w:t xml:space="preserve"> i egzaminu zawodowego</w:t>
      </w:r>
      <w:r w:rsidRPr="00BF100D">
        <w:rPr>
          <w:rFonts w:ascii="Times New Roman" w:hAnsi="Times New Roman"/>
          <w:sz w:val="24"/>
          <w:szCs w:val="24"/>
        </w:rPr>
        <w:t>),</w:t>
      </w:r>
    </w:p>
    <w:p w:rsidR="004D0AB1" w:rsidRPr="00BF100D" w:rsidRDefault="004D0AB1" w:rsidP="0034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>-  udział i sukcesy uczniów w olimpiadach i konkursach przedmiotowych na szczeblu powiatu, województwa, kraju,</w:t>
      </w:r>
    </w:p>
    <w:p w:rsidR="004D0AB1" w:rsidRDefault="004D0AB1" w:rsidP="0034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>-  doskonalenie zawodowe nauczycieli.</w:t>
      </w:r>
    </w:p>
    <w:p w:rsidR="004D0AB1" w:rsidRPr="00BF100D" w:rsidRDefault="004D0AB1" w:rsidP="0034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nauczyciele uczący przedmiotów zawodowych w 16 zawodach dokonali adaptacji i przystosowania programów nauczania do warunków potrzeb szkoły na rok szkolny 2014/15</w:t>
      </w:r>
    </w:p>
    <w:p w:rsidR="004D0AB1" w:rsidRPr="00BF100D" w:rsidRDefault="004D0AB1" w:rsidP="0082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AB1" w:rsidRPr="00BF100D" w:rsidRDefault="004D0AB1" w:rsidP="0001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>Zdaniem dyrektora  najważniejsze zmiany, które zostały wprowadzone w oparciu o wyniki monitorowania to: kształcenie umiejętności, które słabo zostały opanowane przez uczniów na egzaminie maturalnym i zawodowym, modyfikacja metod i form pracy, wyposażenie pracowni szkolnych w nowoczesne środki dydaktyczne,  indywidualizacja nauczania,  większa aktywizacja oraz nowatorstwo w procesie edukacyjnym, dalsza organizacja próbnych egzaminów maturalnych dla uczniów klas  realizujących nową podstawę programowa, większy udział uczniów w zajęciach w ramach projektów unijnych</w:t>
      </w:r>
      <w:r>
        <w:rPr>
          <w:rFonts w:ascii="Times New Roman" w:hAnsi="Times New Roman"/>
          <w:sz w:val="24"/>
          <w:szCs w:val="24"/>
        </w:rPr>
        <w:t xml:space="preserve"> pozwoli na lepsze przygotowanie do obowiązkowych egzaminów maturalnych i zawodowych</w:t>
      </w:r>
      <w:r w:rsidRPr="00BF100D">
        <w:rPr>
          <w:rFonts w:ascii="Times New Roman" w:hAnsi="Times New Roman"/>
          <w:sz w:val="24"/>
          <w:szCs w:val="24"/>
        </w:rPr>
        <w:t>,  powszechne wykorzystanie technologii informacyjnej.</w:t>
      </w:r>
    </w:p>
    <w:p w:rsidR="004D0AB1" w:rsidRPr="00BF100D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4D0AB1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4D0AB1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4D0AB1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4D0AB1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4D0AB1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4D0AB1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4D0AB1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4D0AB1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4D0AB1" w:rsidRPr="00BF100D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4D0AB1" w:rsidRPr="00BF100D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4D0AB1" w:rsidRPr="00BF100D" w:rsidRDefault="004D0AB1" w:rsidP="0034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100D">
        <w:rPr>
          <w:rFonts w:ascii="Times New Roman" w:hAnsi="Times New Roman"/>
          <w:b/>
          <w:bCs/>
          <w:sz w:val="28"/>
          <w:szCs w:val="28"/>
        </w:rPr>
        <w:t xml:space="preserve">Obszar badania: </w:t>
      </w:r>
      <w:r w:rsidRPr="00BF100D">
        <w:rPr>
          <w:rFonts w:ascii="Times New Roman" w:hAnsi="Times New Roman"/>
          <w:b/>
          <w:sz w:val="28"/>
          <w:szCs w:val="28"/>
        </w:rPr>
        <w:t>W szkole lub placówce wykorzystuje sie wyniki badań zewnętrznych</w:t>
      </w:r>
    </w:p>
    <w:p w:rsidR="004D0AB1" w:rsidRPr="00BF100D" w:rsidRDefault="004D0AB1" w:rsidP="0058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bCs/>
          <w:sz w:val="24"/>
          <w:szCs w:val="24"/>
        </w:rPr>
        <w:t xml:space="preserve">Nauczyciele wykorzystują  wyniki badań zewnętrznych i uwzględniają wnioski przy planowaniu działań w zespołach przedmiotowych. </w:t>
      </w:r>
      <w:r w:rsidRPr="00BF100D">
        <w:rPr>
          <w:rFonts w:ascii="Times New Roman" w:hAnsi="Times New Roman"/>
          <w:sz w:val="24"/>
          <w:szCs w:val="24"/>
        </w:rPr>
        <w:t xml:space="preserve">Brane są pod uwagę wyniki publikowane przez Okręgową Komisje Egzaminacyjna w Poznaniu, oraz informacje Instytutu Badan Edukacyjnych dotyczące edukacyjnej wartości dodanej. </w:t>
      </w:r>
    </w:p>
    <w:p w:rsidR="004D0AB1" w:rsidRPr="00BF100D" w:rsidRDefault="004D0AB1" w:rsidP="0034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>Nauczyciele wykorzystują w swojej pracy te badania do:</w:t>
      </w:r>
    </w:p>
    <w:p w:rsidR="004D0AB1" w:rsidRPr="00BF100D" w:rsidRDefault="004D0AB1" w:rsidP="0034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>-  formułowanie wniosków do dalszej pracy w celu zwiększenia efektywności nauczania i wychowania,</w:t>
      </w:r>
    </w:p>
    <w:p w:rsidR="004D0AB1" w:rsidRPr="00BF100D" w:rsidRDefault="004D0AB1" w:rsidP="0034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100D">
        <w:rPr>
          <w:rFonts w:ascii="Times New Roman" w:hAnsi="Times New Roman"/>
          <w:sz w:val="28"/>
          <w:szCs w:val="28"/>
        </w:rPr>
        <w:t xml:space="preserve">-  </w:t>
      </w:r>
      <w:r w:rsidRPr="00BF100D">
        <w:rPr>
          <w:rFonts w:ascii="Times New Roman" w:hAnsi="Times New Roman"/>
          <w:sz w:val="24"/>
          <w:szCs w:val="24"/>
        </w:rPr>
        <w:t>zakwalifikowanie uczniów do grup o zbliżonym stopniu opanowania języka obcego,</w:t>
      </w:r>
    </w:p>
    <w:p w:rsidR="004D0AB1" w:rsidRPr="00BF100D" w:rsidRDefault="004D0AB1" w:rsidP="0034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>-  podjecie decyzji o wyborze podręcznika,</w:t>
      </w:r>
    </w:p>
    <w:p w:rsidR="004D0AB1" w:rsidRPr="00BF100D" w:rsidRDefault="004D0AB1" w:rsidP="0034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>-  wyłonienia uczniów zdolnych w celu zachęcenia ich do wykonywania dodatkowych zadań i udziału w olimpiadach i konkursach przedmiotowych,</w:t>
      </w:r>
    </w:p>
    <w:p w:rsidR="004D0AB1" w:rsidRDefault="004D0AB1" w:rsidP="0034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>- wdrażanie nowatorskich metod nauczania</w:t>
      </w:r>
      <w:r>
        <w:rPr>
          <w:rFonts w:ascii="Times New Roman" w:hAnsi="Times New Roman"/>
          <w:sz w:val="24"/>
          <w:szCs w:val="24"/>
        </w:rPr>
        <w:t xml:space="preserve"> z wykorzystaniem kompetencji społecznych (200 scenariuszy zajęć umieszczonych na platformie)</w:t>
      </w:r>
    </w:p>
    <w:p w:rsidR="004D0AB1" w:rsidRPr="00BF100D" w:rsidRDefault="004D0AB1" w:rsidP="0034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AB1" w:rsidRPr="00BF100D" w:rsidRDefault="004D0AB1" w:rsidP="0034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AB1" w:rsidRPr="00BF100D" w:rsidRDefault="004D0AB1" w:rsidP="0034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100D">
        <w:rPr>
          <w:rFonts w:ascii="Times New Roman" w:hAnsi="Times New Roman"/>
          <w:b/>
          <w:bCs/>
          <w:sz w:val="28"/>
          <w:szCs w:val="28"/>
        </w:rPr>
        <w:t xml:space="preserve">Obszar badania:   </w:t>
      </w:r>
      <w:r w:rsidRPr="00BF100D">
        <w:rPr>
          <w:rFonts w:ascii="Times New Roman" w:hAnsi="Times New Roman"/>
          <w:b/>
          <w:sz w:val="28"/>
          <w:szCs w:val="28"/>
        </w:rPr>
        <w:t xml:space="preserve">W szkole lub placówce prowadzi </w:t>
      </w:r>
      <w:r>
        <w:rPr>
          <w:rFonts w:ascii="Times New Roman" w:hAnsi="Times New Roman"/>
          <w:b/>
          <w:sz w:val="28"/>
          <w:szCs w:val="28"/>
        </w:rPr>
        <w:t>się</w:t>
      </w:r>
      <w:r w:rsidRPr="00BF100D">
        <w:rPr>
          <w:rFonts w:ascii="Times New Roman" w:hAnsi="Times New Roman"/>
          <w:b/>
          <w:sz w:val="28"/>
          <w:szCs w:val="28"/>
        </w:rPr>
        <w:t xml:space="preserve"> badania odpowiednio do potrzeb szkoły</w:t>
      </w:r>
    </w:p>
    <w:p w:rsidR="004D0AB1" w:rsidRPr="00BF100D" w:rsidRDefault="004D0AB1" w:rsidP="0034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100D">
        <w:rPr>
          <w:rFonts w:ascii="Times New Roman" w:hAnsi="Times New Roman"/>
          <w:b/>
          <w:sz w:val="28"/>
          <w:szCs w:val="28"/>
        </w:rPr>
        <w:t>lub placówki, w tym osiągnięć  uczniów i losów absolwentów</w:t>
      </w:r>
    </w:p>
    <w:p w:rsidR="004D0AB1" w:rsidRPr="00BF100D" w:rsidRDefault="004D0AB1" w:rsidP="0034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0AB1" w:rsidRPr="00BF100D" w:rsidRDefault="004D0AB1" w:rsidP="00BC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100D">
        <w:rPr>
          <w:rFonts w:ascii="Times New Roman" w:hAnsi="Times New Roman"/>
          <w:bCs/>
          <w:sz w:val="24"/>
          <w:szCs w:val="24"/>
        </w:rPr>
        <w:t xml:space="preserve">W szkole prowadzi sie badania odpowiednio do potrzeb szkoły, w tym osiągnięć uczniów oraz losów absolwentów. </w:t>
      </w:r>
      <w:r w:rsidRPr="00BF100D">
        <w:rPr>
          <w:rFonts w:ascii="Times New Roman" w:hAnsi="Times New Roman"/>
          <w:sz w:val="24"/>
          <w:szCs w:val="24"/>
        </w:rPr>
        <w:t>Są to badania  prowadzone na poziomie całej szkoły (np. próbne egzaminy maturalne z przedmiotów obowiązkowych</w:t>
      </w:r>
      <w:r w:rsidRPr="00BF100D">
        <w:rPr>
          <w:rFonts w:ascii="Times New Roman" w:hAnsi="Times New Roman"/>
          <w:bCs/>
          <w:sz w:val="24"/>
          <w:szCs w:val="24"/>
        </w:rPr>
        <w:t xml:space="preserve"> </w:t>
      </w:r>
      <w:r w:rsidRPr="00BF100D">
        <w:rPr>
          <w:rFonts w:ascii="Times New Roman" w:hAnsi="Times New Roman"/>
          <w:sz w:val="24"/>
          <w:szCs w:val="24"/>
        </w:rPr>
        <w:t>i dodatkowych na podstawie materiałów opracowanych przez Centralną Komisje Egzaminacyjną, próbne egzaminy zawodowe na podstawie materiałów opracowanych przez Centralną Komisje Egzaminacyjną, bieżące analizy wyników nauczania i frekwencji oraz analizy sródroczne i roczne, (badania prowadzone przez samych nauczycieli w klasach) np. analizy sprawdzianów</w:t>
      </w:r>
      <w:r w:rsidRPr="00BF100D">
        <w:rPr>
          <w:rFonts w:ascii="Times New Roman" w:hAnsi="Times New Roman"/>
          <w:bCs/>
          <w:sz w:val="24"/>
          <w:szCs w:val="24"/>
        </w:rPr>
        <w:t xml:space="preserve"> </w:t>
      </w:r>
      <w:r w:rsidRPr="00BF100D">
        <w:rPr>
          <w:rFonts w:ascii="Times New Roman" w:hAnsi="Times New Roman"/>
          <w:sz w:val="24"/>
          <w:szCs w:val="24"/>
        </w:rPr>
        <w:t>i testów prowadzone indywidualnie przez nauczycieli.</w:t>
      </w:r>
    </w:p>
    <w:p w:rsidR="004D0AB1" w:rsidRPr="00BF100D" w:rsidRDefault="004D0AB1" w:rsidP="0050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>Wyniki tych badan wykorzystywane są do doskonalenia własnego warsztatu pracy, określenia mocnych i słabych stron uczniów, do poprawy efektywności pracy dydaktycznej z uczniami, a przede wszystkim do podniesienia poziomu osiągnięć z egzaminu maturalnego</w:t>
      </w:r>
      <w:r>
        <w:rPr>
          <w:rFonts w:ascii="Times New Roman" w:hAnsi="Times New Roman"/>
          <w:sz w:val="24"/>
          <w:szCs w:val="24"/>
        </w:rPr>
        <w:t xml:space="preserve"> i zawodowego</w:t>
      </w:r>
      <w:r w:rsidRPr="00BF10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Nauczyciele uczący przedmiotów zawodowych w 16 zawodach dokonali adaptacji i przystosowania programów nauczania do warunków potrzeb szkoły na rok szkolny 2014/15. W programach położono szczególny nacisk na rozwój kompetencji społecznych, współpracując przy ich opracowaniu z partnerem z Czech.</w:t>
      </w:r>
    </w:p>
    <w:p w:rsidR="004D0AB1" w:rsidRPr="00BF100D" w:rsidRDefault="004D0AB1" w:rsidP="00BC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>Szkoła gromadzi również informacje o losach absolwentów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00D">
        <w:rPr>
          <w:rFonts w:ascii="Times New Roman" w:hAnsi="Times New Roman"/>
          <w:sz w:val="24"/>
          <w:szCs w:val="24"/>
        </w:rPr>
        <w:t>(w współpracy z Powiatowym Urzędem Pracy). Wykorzystywane są one do modyfikowania oferty edukacyjnej szkoły, motywowania uczniów do systematycznej pracy poprzez wskazywanie absolwentów osiągających sukcesy w nauce i pracy zawodowej i zachęcania uczniów do podejmowania wysiłku w promocji szkoły.</w:t>
      </w:r>
    </w:p>
    <w:p w:rsidR="004D0AB1" w:rsidRPr="00BF100D" w:rsidRDefault="004D0AB1" w:rsidP="00BC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AB1" w:rsidRPr="00BF100D" w:rsidRDefault="004D0AB1" w:rsidP="00E2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6"/>
        <w:gridCol w:w="14112"/>
      </w:tblGrid>
      <w:tr w:rsidR="004D0AB1" w:rsidRPr="00977576" w:rsidTr="00EB103A">
        <w:tc>
          <w:tcPr>
            <w:tcW w:w="5000" w:type="pct"/>
            <w:gridSpan w:val="2"/>
            <w:shd w:val="clear" w:color="auto" w:fill="D9D9D9"/>
          </w:tcPr>
          <w:p w:rsidR="004D0AB1" w:rsidRPr="005221E3" w:rsidRDefault="004D0AB1" w:rsidP="00EB10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1E3">
              <w:rPr>
                <w:rFonts w:ascii="Times New Roman" w:hAnsi="Times New Roman"/>
                <w:b/>
                <w:sz w:val="24"/>
                <w:szCs w:val="24"/>
              </w:rPr>
              <w:t>Charakterystyka wewnętrznych działań budujących spełnienie wymagania:</w:t>
            </w:r>
          </w:p>
        </w:tc>
      </w:tr>
      <w:tr w:rsidR="004D0AB1" w:rsidRPr="00977576" w:rsidTr="00EB103A">
        <w:trPr>
          <w:gridBefore w:val="1"/>
        </w:trPr>
        <w:tc>
          <w:tcPr>
            <w:tcW w:w="5000" w:type="pct"/>
          </w:tcPr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>W szkole prowadzi się jakościowe, ilościowe, kontekstowe analizy wyników sprawdzianu/ egzaminów zewnętrznych.</w:t>
            </w:r>
          </w:p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>Analizy kontekstowe wyników uwzględniają kontekst środowiskowy i uwarunkowania społeczno –cywilizacyjne, w których funkcjonuje szkoła. Nauczyciele analizują wszystkie możliwe czynniki zewnętrzne i wewnętrzne, które mogły mieć wpływ na wyniki nauczania. Nauczyciele porównują wyniki sprawdzianu z ocenami rocznymi uczniów, badają ich zbieżność, zapoznają rodziców z wynikami sprawdzianu zewnętrznego uczniów.</w:t>
            </w:r>
          </w:p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>Wewnątrzszkolne ewaluacje prowadzą do analitycznej oceny istniejącego stanu, będącego przedmiotem ewaluacji.</w:t>
            </w:r>
          </w:p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>Prowadzone w szkole ewaluacje są poprawne pod względem organizacyjnym i metodologicznym oraz prowadzone z zachowaniem triangulacji i rzetelności. Wyniki ewaluacji wewnętrznych są przedstawiane jej adresatom, a z wynikami ewaluacji zewnętrznej zapoznawane są organy szkoły.</w:t>
            </w:r>
          </w:p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>Analizy dokonywane w szkole zawierają wnioski i rekomendacje.</w:t>
            </w:r>
          </w:p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>Wnioski i rekomendacje są podstawą planowanych przez nauczycieli działań.</w:t>
            </w:r>
          </w:p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>Działania prowadzone w szkole podlegają monitorowaniu, analizie a w przypadku potrzeb modyfikacji.</w:t>
            </w:r>
          </w:p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 xml:space="preserve">Wyniki badań zewnętrznych są w szkole wykorzystywane stosownie do potrzeb. </w:t>
            </w:r>
          </w:p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>Nauczyciele uwzględniają w swoich planach i działaniach wyniki badania osiągnięć uczniów i losy absolwentów.</w:t>
            </w:r>
          </w:p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>Nauczyciele dokonują diagnozy wstępnej osiągnięć uczniów.</w:t>
            </w:r>
          </w:p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>Planują proces dydaktyczny z wykorzystaniem wyników diagnozy wstępnej.</w:t>
            </w:r>
          </w:p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>Realizują proces dydaktyczny z uwzględnieniem wniosków z diagnozy.</w:t>
            </w:r>
          </w:p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>Nauczyciele stosują różnorodne sposoby motywowania uczniów do poprawy wyników nauczania na obowiązkowych i dodatkowych zajęciach.</w:t>
            </w:r>
          </w:p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>Włączają rodziców do przygotowania uczniów do sprawdzianu, tj. zapoznają ich ze standardami wymagań, sposobami motywowania dzieci do samodzielnej pracy w domu.</w:t>
            </w:r>
          </w:p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>Nauczyciele przeprowadzają sprawdzian próbny.</w:t>
            </w:r>
          </w:p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>Analizują wyniki sprawdzianu próbnego na spotkaniach zespołu przedmiotowego, klasowego.</w:t>
            </w:r>
          </w:p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>Nauczyciele uogólniają wnioski w zespołach, ustalają wspólne działania w celu poprawy opanowania przez uczniów poszczególnych umiejętności i kompetencji kluczowych.</w:t>
            </w:r>
          </w:p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>Nauczyciele opracowują programy naprawczo –korygujące.</w:t>
            </w:r>
          </w:p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>Przeprowadzają kontrolę wyników etapowych, np. oceniają jak wzrósł poziom opanowania przez uczniów danej umiejętności.</w:t>
            </w:r>
          </w:p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>Nauczyciele dokonują samokontroli realizacji wdrożonych działań korygująco –naprawczych.</w:t>
            </w:r>
          </w:p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>Przedkładają RP informacje o podjętych działaniach korygujących oraz o efektach tych działań. Systematycznie doskonalą narzędzia badawcze.</w:t>
            </w:r>
          </w:p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>Dokonują analizy porównawczej wyników egzaminu zewnętrznego z wynikami w skali kraju, województwa, powiatu, miasta/gminy.</w:t>
            </w:r>
          </w:p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>Porównują wyniki z ostatnich lat z wykorzystaniem skali staninowej.</w:t>
            </w:r>
          </w:p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>Nauczyciele opracowują raporty z wyników sprawdzianu zewnętrznego, uczestniczą w doskonaleniu wewnętrznym i zewnętrznym w zakresie oceniania zewnętrznego i wewnętrznego.</w:t>
            </w:r>
          </w:p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>Dyrektor szkoły przeprowadza rady pedagogiczne, na których prezentuje wyniki egzaminów zewnętrznych oraz innych badań zewnętrznych, w jakich szkoła brała udział.</w:t>
            </w:r>
          </w:p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>Dyrektor omawia wnioski przedstawione przez zespoły przedmiotowe, prowadzi dyskusję nad uzyskanymi wynikami i wnioskami.</w:t>
            </w:r>
          </w:p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>Dyrektor przyjmuje ostatecznie wnioski wynikające z analiz, dyskutuje z RP nad zaplanowaniem określonych działań korygująco –naprawczych.</w:t>
            </w:r>
          </w:p>
          <w:p w:rsidR="004D0AB1" w:rsidRPr="005221E3" w:rsidRDefault="004D0AB1" w:rsidP="00EB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E3">
              <w:rPr>
                <w:rFonts w:ascii="Times New Roman" w:hAnsi="Times New Roman"/>
                <w:sz w:val="24"/>
                <w:szCs w:val="24"/>
              </w:rPr>
              <w:t>Dyrektor corocznie w planie sprawowanego nadzoru pedagogicznego uwzględnia problematykę, cele i harmonogram ewaluacji wewnętrznej prowadzonej w szkole.</w:t>
            </w:r>
          </w:p>
        </w:tc>
      </w:tr>
    </w:tbl>
    <w:p w:rsidR="004D0AB1" w:rsidRPr="00BF100D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Pr="00BF100D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Pr="00BF100D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Pr="00BF100D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Pr="00BF100D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Pr="00440508" w:rsidRDefault="004D0AB1" w:rsidP="005221E3">
      <w:pPr>
        <w:spacing w:before="240" w:after="240"/>
        <w:jc w:val="center"/>
        <w:rPr>
          <w:rFonts w:ascii="Arial" w:hAnsi="Arial" w:cs="Arial"/>
          <w:b/>
          <w:smallCaps/>
          <w:kern w:val="20"/>
          <w:sz w:val="24"/>
          <w:szCs w:val="24"/>
          <w:lang w:eastAsia="ar-SA"/>
        </w:rPr>
      </w:pPr>
      <w:r>
        <w:rPr>
          <w:rFonts w:ascii="Arial" w:hAnsi="Arial" w:cs="Arial"/>
          <w:b/>
          <w:smallCaps/>
          <w:kern w:val="20"/>
          <w:sz w:val="24"/>
          <w:szCs w:val="24"/>
          <w:lang w:eastAsia="ar-SA"/>
        </w:rPr>
        <w:t xml:space="preserve">    </w:t>
      </w:r>
      <w:r w:rsidRPr="00440508">
        <w:rPr>
          <w:rFonts w:ascii="Arial" w:hAnsi="Arial" w:cs="Arial"/>
          <w:b/>
          <w:smallCaps/>
          <w:kern w:val="20"/>
          <w:sz w:val="24"/>
          <w:szCs w:val="24"/>
          <w:lang w:eastAsia="ar-SA"/>
        </w:rPr>
        <w:t xml:space="preserve"> odpowiedzi na pytania kluczowe do poszczególnych wymagań MEN wobec szkoły: wymaganie 11</w:t>
      </w:r>
    </w:p>
    <w:p w:rsidR="004D0AB1" w:rsidRPr="00440508" w:rsidRDefault="004D0AB1" w:rsidP="005221E3">
      <w:pPr>
        <w:tabs>
          <w:tab w:val="left" w:pos="5656"/>
        </w:tabs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440508">
        <w:rPr>
          <w:rFonts w:ascii="Arial" w:hAnsi="Arial" w:cs="Arial"/>
          <w:b/>
          <w:sz w:val="20"/>
        </w:rPr>
        <w:t xml:space="preserve">Wymaganie 11: </w:t>
      </w:r>
    </w:p>
    <w:p w:rsidR="004D0AB1" w:rsidRDefault="004D0AB1" w:rsidP="005221E3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440508">
        <w:rPr>
          <w:rFonts w:ascii="Arial" w:hAnsi="Arial" w:cs="Arial"/>
          <w:b/>
          <w:bCs/>
          <w:color w:val="000000"/>
          <w:sz w:val="20"/>
        </w:rPr>
        <w:t>Szkoła lub placówka, organizując procesy edukacyjne, uwzględnia wnioski z analizy wyników sprawdzianu, egzaminu gimnazjalnego, egzaminu potwierdz</w:t>
      </w:r>
      <w:r>
        <w:rPr>
          <w:rFonts w:ascii="Arial" w:hAnsi="Arial" w:cs="Arial"/>
          <w:b/>
          <w:bCs/>
          <w:color w:val="000000"/>
          <w:sz w:val="20"/>
        </w:rPr>
        <w:t>ającego kwalifikacje zawodowe i </w:t>
      </w:r>
      <w:r w:rsidRPr="00440508">
        <w:rPr>
          <w:rFonts w:ascii="Arial" w:hAnsi="Arial" w:cs="Arial"/>
          <w:b/>
          <w:bCs/>
          <w:color w:val="000000"/>
          <w:sz w:val="20"/>
        </w:rPr>
        <w:t>egzaminu potwierdzającego kwalifikacje w zawodzie o</w:t>
      </w:r>
      <w:r>
        <w:rPr>
          <w:rFonts w:ascii="Arial" w:hAnsi="Arial" w:cs="Arial"/>
          <w:b/>
          <w:bCs/>
          <w:color w:val="000000"/>
          <w:sz w:val="20"/>
        </w:rPr>
        <w:t>raz innych badań zewnętrznych i </w:t>
      </w:r>
      <w:r w:rsidRPr="00440508">
        <w:rPr>
          <w:rFonts w:ascii="Arial" w:hAnsi="Arial" w:cs="Arial"/>
          <w:b/>
          <w:bCs/>
          <w:color w:val="000000"/>
          <w:sz w:val="20"/>
        </w:rPr>
        <w:t>wewnętrznych</w:t>
      </w:r>
    </w:p>
    <w:p w:rsidR="004D0AB1" w:rsidRPr="00440508" w:rsidRDefault="004D0AB1" w:rsidP="005221E3">
      <w:pPr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541"/>
        <w:gridCol w:w="3118"/>
        <w:gridCol w:w="992"/>
        <w:gridCol w:w="3591"/>
      </w:tblGrid>
      <w:tr w:rsidR="004D0AB1" w:rsidRPr="00440508" w:rsidTr="00EB103A">
        <w:tc>
          <w:tcPr>
            <w:tcW w:w="541" w:type="dxa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440508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3118" w:type="dxa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440508">
              <w:rPr>
                <w:rFonts w:ascii="Arial" w:hAnsi="Arial" w:cs="Arial"/>
                <w:b/>
                <w:sz w:val="16"/>
              </w:rPr>
              <w:t>pytanie kluczowe</w:t>
            </w:r>
          </w:p>
        </w:tc>
        <w:tc>
          <w:tcPr>
            <w:tcW w:w="992" w:type="dxa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440508">
              <w:rPr>
                <w:rFonts w:ascii="Arial" w:hAnsi="Arial" w:cs="Arial"/>
                <w:b/>
                <w:sz w:val="16"/>
              </w:rPr>
              <w:t>poziom</w:t>
            </w:r>
          </w:p>
        </w:tc>
        <w:tc>
          <w:tcPr>
            <w:tcW w:w="3591" w:type="dxa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440508">
              <w:rPr>
                <w:rFonts w:ascii="Arial" w:hAnsi="Arial" w:cs="Arial"/>
                <w:b/>
                <w:sz w:val="16"/>
              </w:rPr>
              <w:t>propozycja odpowiedzi</w:t>
            </w:r>
          </w:p>
        </w:tc>
      </w:tr>
      <w:tr w:rsidR="004D0AB1" w:rsidRPr="00440508" w:rsidTr="00EB103A">
        <w:tc>
          <w:tcPr>
            <w:tcW w:w="541" w:type="dxa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440508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118" w:type="dxa"/>
            <w:vAlign w:val="bottom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440508">
              <w:rPr>
                <w:rFonts w:ascii="Arial" w:hAnsi="Arial" w:cs="Arial"/>
                <w:color w:val="000000"/>
                <w:sz w:val="16"/>
              </w:rPr>
              <w:t>Jak przebiega proces analizy wyników sprawdzianu/egzaminu oraz ewaluacji wewnętrznej i zewnętrznej?</w:t>
            </w:r>
          </w:p>
        </w:tc>
        <w:tc>
          <w:tcPr>
            <w:tcW w:w="992" w:type="dxa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440508">
              <w:rPr>
                <w:rFonts w:ascii="Arial" w:hAnsi="Arial" w:cs="Arial"/>
                <w:sz w:val="16"/>
              </w:rPr>
              <w:t>D</w:t>
            </w:r>
          </w:p>
        </w:tc>
        <w:tc>
          <w:tcPr>
            <w:tcW w:w="3591" w:type="dxa"/>
            <w:vAlign w:val="bottom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440508">
              <w:rPr>
                <w:rFonts w:ascii="Arial" w:hAnsi="Arial" w:cs="Arial"/>
                <w:color w:val="000000"/>
                <w:sz w:val="16"/>
              </w:rPr>
              <w:t>W szkole są opracowane procedury analizy wyników sprawdzianu oraz ewaluacji wewnętrznej i zewnętrznej</w:t>
            </w:r>
          </w:p>
        </w:tc>
      </w:tr>
      <w:tr w:rsidR="004D0AB1" w:rsidRPr="00440508" w:rsidTr="00EB103A">
        <w:tc>
          <w:tcPr>
            <w:tcW w:w="541" w:type="dxa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440508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118" w:type="dxa"/>
            <w:vAlign w:val="bottom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440508">
              <w:rPr>
                <w:rFonts w:ascii="Arial" w:hAnsi="Arial" w:cs="Arial"/>
                <w:color w:val="000000"/>
                <w:sz w:val="16"/>
              </w:rPr>
              <w:t>Jak wykorzystywane są wnioski i rekomendacje wynikające z przeprowadzonej analizy do planowania i podejmowania działań przez nauczycieli?</w:t>
            </w:r>
          </w:p>
        </w:tc>
        <w:tc>
          <w:tcPr>
            <w:tcW w:w="992" w:type="dxa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440508">
              <w:rPr>
                <w:rFonts w:ascii="Arial" w:hAnsi="Arial" w:cs="Arial"/>
                <w:sz w:val="16"/>
              </w:rPr>
              <w:t>D</w:t>
            </w:r>
          </w:p>
        </w:tc>
        <w:tc>
          <w:tcPr>
            <w:tcW w:w="3591" w:type="dxa"/>
            <w:vAlign w:val="bottom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440508">
              <w:rPr>
                <w:rFonts w:ascii="Arial" w:hAnsi="Arial" w:cs="Arial"/>
                <w:color w:val="000000"/>
                <w:sz w:val="16"/>
              </w:rPr>
              <w:t>Wypracowane wnioski i rekomendacje są uwzględniane w planowaniu pracy na kolejny rok szkolny</w:t>
            </w:r>
          </w:p>
        </w:tc>
      </w:tr>
      <w:tr w:rsidR="004D0AB1" w:rsidRPr="00440508" w:rsidTr="00EB103A">
        <w:tc>
          <w:tcPr>
            <w:tcW w:w="541" w:type="dxa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440508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118" w:type="dxa"/>
            <w:vAlign w:val="bottom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440508">
              <w:rPr>
                <w:rFonts w:ascii="Arial" w:hAnsi="Arial" w:cs="Arial"/>
                <w:color w:val="000000"/>
                <w:sz w:val="16"/>
              </w:rPr>
              <w:t>W jaki sposób szkoła monitoruje i analizuje swoje działania?</w:t>
            </w:r>
          </w:p>
        </w:tc>
        <w:tc>
          <w:tcPr>
            <w:tcW w:w="992" w:type="dxa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440508">
              <w:rPr>
                <w:rFonts w:ascii="Arial" w:hAnsi="Arial" w:cs="Arial"/>
                <w:sz w:val="16"/>
              </w:rPr>
              <w:t>D</w:t>
            </w:r>
          </w:p>
        </w:tc>
        <w:tc>
          <w:tcPr>
            <w:tcW w:w="3591" w:type="dxa"/>
            <w:vAlign w:val="bottom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440508">
              <w:rPr>
                <w:rFonts w:ascii="Arial" w:hAnsi="Arial" w:cs="Arial"/>
                <w:color w:val="000000"/>
                <w:sz w:val="16"/>
              </w:rPr>
              <w:t>Wdrożone działania są poddawane monitorowaniu w formie obserwacji, wywiadów, ankiet (…) oraz analizie uzyskanych efektów</w:t>
            </w:r>
          </w:p>
        </w:tc>
      </w:tr>
      <w:tr w:rsidR="004D0AB1" w:rsidRPr="00440508" w:rsidTr="00EB103A">
        <w:tc>
          <w:tcPr>
            <w:tcW w:w="541" w:type="dxa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440508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118" w:type="dxa"/>
            <w:vAlign w:val="bottom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440508">
              <w:rPr>
                <w:rFonts w:ascii="Arial" w:hAnsi="Arial" w:cs="Arial"/>
                <w:color w:val="000000"/>
                <w:sz w:val="16"/>
              </w:rPr>
              <w:t>Kiedy szkoła podejmuje modyfikację prowadzonych działań?</w:t>
            </w:r>
          </w:p>
        </w:tc>
        <w:tc>
          <w:tcPr>
            <w:tcW w:w="992" w:type="dxa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440508">
              <w:rPr>
                <w:rFonts w:ascii="Arial" w:hAnsi="Arial" w:cs="Arial"/>
                <w:sz w:val="16"/>
              </w:rPr>
              <w:t>D</w:t>
            </w:r>
          </w:p>
        </w:tc>
        <w:tc>
          <w:tcPr>
            <w:tcW w:w="3591" w:type="dxa"/>
            <w:vAlign w:val="bottom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440508">
              <w:rPr>
                <w:rFonts w:ascii="Arial" w:hAnsi="Arial" w:cs="Arial"/>
                <w:color w:val="000000"/>
                <w:sz w:val="16"/>
              </w:rPr>
              <w:t>Wyniki z przeprowadzonych badań i diagnoz są sukcesywnie wykorzystywane do modyfikowania planów i programów.</w:t>
            </w:r>
          </w:p>
        </w:tc>
      </w:tr>
      <w:tr w:rsidR="004D0AB1" w:rsidRPr="00440508" w:rsidTr="00EB103A">
        <w:tc>
          <w:tcPr>
            <w:tcW w:w="541" w:type="dxa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440508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118" w:type="dxa"/>
            <w:vAlign w:val="bottom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440508">
              <w:rPr>
                <w:rFonts w:ascii="Arial" w:hAnsi="Arial" w:cs="Arial"/>
                <w:color w:val="000000"/>
                <w:sz w:val="16"/>
              </w:rPr>
              <w:t>Jakie badania wewnętrzne prowadzi szkoła i jakie są ich cele?</w:t>
            </w:r>
          </w:p>
        </w:tc>
        <w:tc>
          <w:tcPr>
            <w:tcW w:w="992" w:type="dxa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440508"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3591" w:type="dxa"/>
            <w:vAlign w:val="bottom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440508">
              <w:rPr>
                <w:rFonts w:ascii="Arial" w:hAnsi="Arial" w:cs="Arial"/>
                <w:color w:val="000000"/>
                <w:sz w:val="16"/>
              </w:rPr>
              <w:t>Szkoła prowadzi badania osiągnięć uczniów, mające na celu określenie trafności doboru metod i form nauczania</w:t>
            </w:r>
          </w:p>
        </w:tc>
      </w:tr>
      <w:tr w:rsidR="004D0AB1" w:rsidRPr="00440508" w:rsidTr="00EB103A">
        <w:tc>
          <w:tcPr>
            <w:tcW w:w="541" w:type="dxa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440508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118" w:type="dxa"/>
            <w:vAlign w:val="bottom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440508">
              <w:rPr>
                <w:rFonts w:ascii="Arial" w:hAnsi="Arial" w:cs="Arial"/>
                <w:color w:val="000000"/>
                <w:sz w:val="16"/>
              </w:rPr>
              <w:t>Jakie badania dotyczące losów absolwentów prowadzi szkoła?</w:t>
            </w:r>
          </w:p>
        </w:tc>
        <w:tc>
          <w:tcPr>
            <w:tcW w:w="992" w:type="dxa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440508"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3591" w:type="dxa"/>
            <w:vAlign w:val="bottom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440508">
              <w:rPr>
                <w:rFonts w:ascii="Arial" w:hAnsi="Arial" w:cs="Arial"/>
                <w:color w:val="000000"/>
                <w:sz w:val="16"/>
              </w:rPr>
              <w:t>Szkoła prowadzi badania dotyczące losów absolwentów poprzez: wywiad grupowy i środowiskowy, spotkania absolwentów, artykuły lokalnej prasy…</w:t>
            </w:r>
          </w:p>
        </w:tc>
      </w:tr>
      <w:tr w:rsidR="004D0AB1" w:rsidRPr="00440508" w:rsidTr="00EB103A">
        <w:tc>
          <w:tcPr>
            <w:tcW w:w="541" w:type="dxa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440508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118" w:type="dxa"/>
            <w:vAlign w:val="bottom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440508">
              <w:rPr>
                <w:rFonts w:ascii="Arial" w:hAnsi="Arial" w:cs="Arial"/>
                <w:color w:val="000000"/>
                <w:sz w:val="16"/>
              </w:rPr>
              <w:t>Jak wykorzystuje się wyniki badań zewnętrznych do rozwoju szkoły?</w:t>
            </w:r>
          </w:p>
        </w:tc>
        <w:tc>
          <w:tcPr>
            <w:tcW w:w="992" w:type="dxa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440508"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3591" w:type="dxa"/>
            <w:vAlign w:val="bottom"/>
          </w:tcPr>
          <w:p w:rsidR="004D0AB1" w:rsidRPr="00440508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440508">
              <w:rPr>
                <w:rFonts w:ascii="Arial" w:hAnsi="Arial" w:cs="Arial"/>
                <w:color w:val="000000"/>
                <w:sz w:val="16"/>
              </w:rPr>
              <w:t>Wyniki ewaluacji zewnętrznej stanowią istotny element w zakresie wyboru obszarów do rozwoju szkoły i określeniu działań temu służących</w:t>
            </w:r>
          </w:p>
        </w:tc>
      </w:tr>
    </w:tbl>
    <w:p w:rsidR="004D0AB1" w:rsidRPr="00440508" w:rsidRDefault="004D0AB1" w:rsidP="005221E3">
      <w:pPr>
        <w:spacing w:line="360" w:lineRule="auto"/>
        <w:rPr>
          <w:rFonts w:ascii="Arial" w:hAnsi="Arial" w:cs="Arial"/>
          <w:sz w:val="20"/>
        </w:rPr>
      </w:pPr>
    </w:p>
    <w:p w:rsidR="004D0AB1" w:rsidRPr="00BF100D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Pr="00BF100D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Pr="00BF100D" w:rsidRDefault="004D0AB1" w:rsidP="00E25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Pr="006D1052" w:rsidRDefault="004D0AB1" w:rsidP="005221E3">
      <w:pPr>
        <w:spacing w:before="240" w:after="240"/>
        <w:jc w:val="center"/>
        <w:rPr>
          <w:rFonts w:ascii="Arial" w:hAnsi="Arial" w:cs="Arial"/>
          <w:b/>
          <w:smallCaps/>
          <w:kern w:val="20"/>
          <w:sz w:val="24"/>
          <w:szCs w:val="24"/>
          <w:lang w:eastAsia="ar-SA"/>
        </w:rPr>
      </w:pPr>
      <w:r w:rsidRPr="006D1052">
        <w:rPr>
          <w:rFonts w:ascii="Arial" w:hAnsi="Arial" w:cs="Arial"/>
          <w:b/>
          <w:smallCaps/>
          <w:kern w:val="20"/>
          <w:sz w:val="24"/>
          <w:szCs w:val="24"/>
          <w:lang w:eastAsia="ar-SA"/>
        </w:rPr>
        <w:t xml:space="preserve"> lista kontrolna spełniania przez szkołę poszczególnych wymagań MEN: wymaganie 11</w:t>
      </w:r>
    </w:p>
    <w:p w:rsidR="004D0AB1" w:rsidRPr="00166D77" w:rsidRDefault="004D0AB1" w:rsidP="005221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534"/>
        <w:gridCol w:w="5785"/>
        <w:gridCol w:w="892"/>
        <w:gridCol w:w="527"/>
        <w:gridCol w:w="499"/>
        <w:gridCol w:w="1024"/>
      </w:tblGrid>
      <w:tr w:rsidR="004D0AB1" w:rsidRPr="006D1052" w:rsidTr="00EB103A">
        <w:tc>
          <w:tcPr>
            <w:tcW w:w="9261" w:type="dxa"/>
            <w:gridSpan w:val="6"/>
          </w:tcPr>
          <w:p w:rsidR="004D0AB1" w:rsidRPr="006D1052" w:rsidRDefault="004D0AB1" w:rsidP="00EB103A">
            <w:pPr>
              <w:tabs>
                <w:tab w:val="left" w:pos="565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1052">
              <w:rPr>
                <w:rFonts w:ascii="Arial" w:hAnsi="Arial" w:cs="Arial"/>
                <w:b/>
                <w:sz w:val="16"/>
                <w:szCs w:val="16"/>
              </w:rPr>
              <w:t xml:space="preserve">Wymaganie 11: </w:t>
            </w:r>
          </w:p>
          <w:p w:rsidR="004D0AB1" w:rsidRPr="006D1052" w:rsidRDefault="004D0AB1" w:rsidP="00EB103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Szkoła lub placówka, organizując procesy edukacyjne, uwzględnia wnioski z analizy wyników sprawdzianu, egzaminu gimnazjalnego, egzaminu potwierdzającego kwalifikacje zawodowe i egzaminu potwierdzającego kwalifikacje w zawodzie oraz innych badań zewnętrznych i wewnętrznych</w:t>
            </w:r>
          </w:p>
        </w:tc>
      </w:tr>
      <w:tr w:rsidR="004D0AB1" w:rsidRPr="006D1052" w:rsidTr="00EB103A">
        <w:tc>
          <w:tcPr>
            <w:tcW w:w="53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1052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785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1052">
              <w:rPr>
                <w:rFonts w:ascii="Arial" w:hAnsi="Arial" w:cs="Arial"/>
                <w:b/>
                <w:sz w:val="16"/>
                <w:szCs w:val="16"/>
              </w:rPr>
              <w:t>Przykładowe pytania kluczowe</w:t>
            </w:r>
          </w:p>
        </w:tc>
        <w:tc>
          <w:tcPr>
            <w:tcW w:w="892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1052">
              <w:rPr>
                <w:rFonts w:ascii="Arial" w:hAnsi="Arial" w:cs="Arial"/>
                <w:b/>
                <w:sz w:val="16"/>
                <w:szCs w:val="16"/>
              </w:rPr>
              <w:t>poziom</w:t>
            </w:r>
          </w:p>
        </w:tc>
        <w:tc>
          <w:tcPr>
            <w:tcW w:w="527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1052"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  <w:tc>
          <w:tcPr>
            <w:tcW w:w="499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1052"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  <w:tc>
          <w:tcPr>
            <w:tcW w:w="102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1052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4D0AB1" w:rsidRPr="006D1052" w:rsidTr="00EB103A">
        <w:trPr>
          <w:trHeight w:val="113"/>
        </w:trPr>
        <w:tc>
          <w:tcPr>
            <w:tcW w:w="53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85" w:type="dxa"/>
            <w:vAlign w:val="bottom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Czy w szkole analizuje się wyniki sprawdzianu lub egzaminów?</w:t>
            </w:r>
          </w:p>
        </w:tc>
        <w:tc>
          <w:tcPr>
            <w:tcW w:w="892" w:type="dxa"/>
            <w:vAlign w:val="bottom"/>
          </w:tcPr>
          <w:p w:rsidR="004D0AB1" w:rsidRPr="006D1052" w:rsidRDefault="004D0AB1" w:rsidP="00EB10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527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9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6D1052" w:rsidTr="00EB103A">
        <w:trPr>
          <w:trHeight w:val="151"/>
        </w:trPr>
        <w:tc>
          <w:tcPr>
            <w:tcW w:w="53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85" w:type="dxa"/>
            <w:vAlign w:val="bottom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Czy, na podstawie analizy wyników sprawdzianu/egzaminów, formułowane są wnioski?</w:t>
            </w:r>
          </w:p>
        </w:tc>
        <w:tc>
          <w:tcPr>
            <w:tcW w:w="892" w:type="dxa"/>
            <w:vAlign w:val="bottom"/>
          </w:tcPr>
          <w:p w:rsidR="004D0AB1" w:rsidRPr="006D1052" w:rsidRDefault="004D0AB1" w:rsidP="00EB10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527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9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6D1052" w:rsidTr="00EB103A">
        <w:trPr>
          <w:trHeight w:val="132"/>
        </w:trPr>
        <w:tc>
          <w:tcPr>
            <w:tcW w:w="53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85" w:type="dxa"/>
            <w:vAlign w:val="bottom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Czy, na podstawie sformułowanych wniosków, nauczyciele planują działania?</w:t>
            </w:r>
          </w:p>
        </w:tc>
        <w:tc>
          <w:tcPr>
            <w:tcW w:w="892" w:type="dxa"/>
            <w:vAlign w:val="bottom"/>
          </w:tcPr>
          <w:p w:rsidR="004D0AB1" w:rsidRPr="006D1052" w:rsidRDefault="004D0AB1" w:rsidP="00EB10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527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9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6D1052" w:rsidTr="00EB103A">
        <w:trPr>
          <w:trHeight w:val="85"/>
        </w:trPr>
        <w:tc>
          <w:tcPr>
            <w:tcW w:w="53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85" w:type="dxa"/>
            <w:vAlign w:val="bottom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Czy, na podstawie sformułowanych wniosków, nauczyciele podejmują działania?</w:t>
            </w:r>
          </w:p>
        </w:tc>
        <w:tc>
          <w:tcPr>
            <w:tcW w:w="892" w:type="dxa"/>
            <w:vAlign w:val="bottom"/>
          </w:tcPr>
          <w:p w:rsidR="004D0AB1" w:rsidRPr="006D1052" w:rsidRDefault="004D0AB1" w:rsidP="00EB10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527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9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6D1052" w:rsidTr="00EB103A">
        <w:trPr>
          <w:trHeight w:val="179"/>
        </w:trPr>
        <w:tc>
          <w:tcPr>
            <w:tcW w:w="53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85" w:type="dxa"/>
            <w:vAlign w:val="bottom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Czy, na podstawie analizy wyników sprawdzianu/egzaminów, formułowane są rekomendacje działań?</w:t>
            </w:r>
          </w:p>
        </w:tc>
        <w:tc>
          <w:tcPr>
            <w:tcW w:w="892" w:type="dxa"/>
            <w:vAlign w:val="bottom"/>
          </w:tcPr>
          <w:p w:rsidR="004D0AB1" w:rsidRPr="006D1052" w:rsidRDefault="004D0AB1" w:rsidP="00EB10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527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9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6D1052" w:rsidTr="00EB103A">
        <w:trPr>
          <w:trHeight w:val="122"/>
        </w:trPr>
        <w:tc>
          <w:tcPr>
            <w:tcW w:w="53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85" w:type="dxa"/>
            <w:vAlign w:val="bottom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Czy, na podstawie sformułowanych rekomendacji, nauczyciele planują działania?</w:t>
            </w:r>
          </w:p>
        </w:tc>
        <w:tc>
          <w:tcPr>
            <w:tcW w:w="892" w:type="dxa"/>
            <w:vAlign w:val="bottom"/>
          </w:tcPr>
          <w:p w:rsidR="004D0AB1" w:rsidRPr="006D1052" w:rsidRDefault="004D0AB1" w:rsidP="00EB10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527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9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6D1052" w:rsidTr="00EB103A">
        <w:trPr>
          <w:trHeight w:val="113"/>
        </w:trPr>
        <w:tc>
          <w:tcPr>
            <w:tcW w:w="53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85" w:type="dxa"/>
            <w:vAlign w:val="bottom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Czy, na podstawie sformułowanych rekomendacji, nauczyciele podejmują działania?</w:t>
            </w:r>
          </w:p>
        </w:tc>
        <w:tc>
          <w:tcPr>
            <w:tcW w:w="892" w:type="dxa"/>
            <w:vAlign w:val="bottom"/>
          </w:tcPr>
          <w:p w:rsidR="004D0AB1" w:rsidRPr="006D1052" w:rsidRDefault="004D0AB1" w:rsidP="00EB10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527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9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6D1052" w:rsidTr="00EB103A">
        <w:trPr>
          <w:trHeight w:val="122"/>
        </w:trPr>
        <w:tc>
          <w:tcPr>
            <w:tcW w:w="53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85" w:type="dxa"/>
            <w:vAlign w:val="bottom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Czy działania prowadzone przez szkołę są monitorowane?</w:t>
            </w:r>
          </w:p>
        </w:tc>
        <w:tc>
          <w:tcPr>
            <w:tcW w:w="892" w:type="dxa"/>
            <w:vAlign w:val="bottom"/>
          </w:tcPr>
          <w:p w:rsidR="004D0AB1" w:rsidRPr="006D1052" w:rsidRDefault="004D0AB1" w:rsidP="00EB10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527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9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6D1052" w:rsidTr="00EB103A">
        <w:trPr>
          <w:trHeight w:val="132"/>
        </w:trPr>
        <w:tc>
          <w:tcPr>
            <w:tcW w:w="53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85" w:type="dxa"/>
            <w:vAlign w:val="bottom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Czy działania prowadzone przez szkołę są analizowane?</w:t>
            </w:r>
          </w:p>
        </w:tc>
        <w:tc>
          <w:tcPr>
            <w:tcW w:w="892" w:type="dxa"/>
            <w:vAlign w:val="bottom"/>
          </w:tcPr>
          <w:p w:rsidR="004D0AB1" w:rsidRPr="006D1052" w:rsidRDefault="004D0AB1" w:rsidP="00EB10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527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9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6D1052" w:rsidTr="00EB103A">
        <w:trPr>
          <w:trHeight w:val="122"/>
        </w:trPr>
        <w:tc>
          <w:tcPr>
            <w:tcW w:w="53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85" w:type="dxa"/>
            <w:vAlign w:val="bottom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Czy, w razie potrzeb, modyfikowane są działania szkoły?</w:t>
            </w:r>
          </w:p>
        </w:tc>
        <w:tc>
          <w:tcPr>
            <w:tcW w:w="892" w:type="dxa"/>
            <w:vAlign w:val="bottom"/>
          </w:tcPr>
          <w:p w:rsidR="004D0AB1" w:rsidRPr="006D1052" w:rsidRDefault="004D0AB1" w:rsidP="00EB10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527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9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6D1052" w:rsidTr="00EB103A">
        <w:trPr>
          <w:trHeight w:val="132"/>
        </w:trPr>
        <w:tc>
          <w:tcPr>
            <w:tcW w:w="53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85" w:type="dxa"/>
            <w:vAlign w:val="bottom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Czy w szkole, odpowiednio do potrzeb placówki, wykorzystuje się wyniki badań zewnętrznych?</w:t>
            </w:r>
          </w:p>
        </w:tc>
        <w:tc>
          <w:tcPr>
            <w:tcW w:w="892" w:type="dxa"/>
            <w:vAlign w:val="bottom"/>
          </w:tcPr>
          <w:p w:rsidR="004D0AB1" w:rsidRPr="006D1052" w:rsidRDefault="004D0AB1" w:rsidP="00EB10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527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9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6D1052" w:rsidTr="00EB103A">
        <w:trPr>
          <w:trHeight w:val="198"/>
        </w:trPr>
        <w:tc>
          <w:tcPr>
            <w:tcW w:w="53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85" w:type="dxa"/>
            <w:vAlign w:val="bottom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Czy w szkole, odpowiednio do potrzeb placówki, prowadzi się badania wewnętrzne?</w:t>
            </w:r>
          </w:p>
        </w:tc>
        <w:tc>
          <w:tcPr>
            <w:tcW w:w="892" w:type="dxa"/>
            <w:vAlign w:val="bottom"/>
          </w:tcPr>
          <w:p w:rsidR="004D0AB1" w:rsidRPr="006D1052" w:rsidRDefault="004D0AB1" w:rsidP="00EB10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527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9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6D1052" w:rsidTr="00EB103A">
        <w:tc>
          <w:tcPr>
            <w:tcW w:w="53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85" w:type="dxa"/>
            <w:vAlign w:val="bottom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Czy w szkole, odpowiednio do potrzeb placówki, prowadzi się badania osiągnięć uczniów?</w:t>
            </w:r>
          </w:p>
        </w:tc>
        <w:tc>
          <w:tcPr>
            <w:tcW w:w="892" w:type="dxa"/>
            <w:vAlign w:val="bottom"/>
          </w:tcPr>
          <w:p w:rsidR="004D0AB1" w:rsidRPr="006D1052" w:rsidRDefault="004D0AB1" w:rsidP="00EB10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527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9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6D1052" w:rsidTr="00EB103A">
        <w:tc>
          <w:tcPr>
            <w:tcW w:w="534" w:type="dxa"/>
            <w:tcBorders>
              <w:bottom w:val="double" w:sz="4" w:space="0" w:color="auto"/>
            </w:tcBorders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785" w:type="dxa"/>
            <w:tcBorders>
              <w:bottom w:val="double" w:sz="4" w:space="0" w:color="auto"/>
            </w:tcBorders>
            <w:vAlign w:val="bottom"/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Czy w szkole, odpowiednio do potrzeb placówki, prowadzi się badania losów absolwentów?</w:t>
            </w:r>
          </w:p>
        </w:tc>
        <w:tc>
          <w:tcPr>
            <w:tcW w:w="892" w:type="dxa"/>
            <w:tcBorders>
              <w:bottom w:val="double" w:sz="4" w:space="0" w:color="auto"/>
            </w:tcBorders>
            <w:vAlign w:val="bottom"/>
          </w:tcPr>
          <w:p w:rsidR="004D0AB1" w:rsidRPr="006D1052" w:rsidRDefault="004D0AB1" w:rsidP="00EB10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9" w:type="dxa"/>
            <w:tcBorders>
              <w:bottom w:val="double" w:sz="4" w:space="0" w:color="auto"/>
            </w:tcBorders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bottom w:val="double" w:sz="4" w:space="0" w:color="auto"/>
            </w:tcBorders>
          </w:tcPr>
          <w:p w:rsidR="004D0AB1" w:rsidRPr="006D1052" w:rsidRDefault="004D0AB1" w:rsidP="00EB1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0AB1" w:rsidRDefault="004D0AB1" w:rsidP="005221E3">
      <w:pPr>
        <w:rPr>
          <w:rFonts w:ascii="Times New Roman" w:hAnsi="Times New Roman"/>
        </w:rPr>
      </w:pPr>
    </w:p>
    <w:p w:rsidR="004D0AB1" w:rsidRDefault="004D0AB1" w:rsidP="005221E3">
      <w:pPr>
        <w:rPr>
          <w:rFonts w:ascii="Times New Roman" w:hAnsi="Times New Roman"/>
        </w:rPr>
      </w:pPr>
    </w:p>
    <w:p w:rsidR="004D0AB1" w:rsidRPr="00166D77" w:rsidRDefault="004D0AB1" w:rsidP="005221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534"/>
        <w:gridCol w:w="5785"/>
        <w:gridCol w:w="892"/>
        <w:gridCol w:w="527"/>
        <w:gridCol w:w="499"/>
        <w:gridCol w:w="1024"/>
      </w:tblGrid>
      <w:tr w:rsidR="004D0AB1" w:rsidRPr="006D1052" w:rsidTr="005A27AC">
        <w:tc>
          <w:tcPr>
            <w:tcW w:w="534" w:type="dxa"/>
            <w:tcBorders>
              <w:top w:val="double" w:sz="4" w:space="0" w:color="auto"/>
            </w:tcBorders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85" w:type="dxa"/>
            <w:tcBorders>
              <w:top w:val="double" w:sz="4" w:space="0" w:color="auto"/>
            </w:tcBorders>
            <w:vAlign w:val="bottom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Jak przebiega proces analizy wyników sprawdzianu/egzaminu oraz ewaluacji wewnętrznej i zewnętrznej?</w:t>
            </w:r>
          </w:p>
        </w:tc>
        <w:tc>
          <w:tcPr>
            <w:tcW w:w="892" w:type="dxa"/>
            <w:tcBorders>
              <w:top w:val="double" w:sz="4" w:space="0" w:color="auto"/>
            </w:tcBorders>
          </w:tcPr>
          <w:p w:rsidR="004D0AB1" w:rsidRPr="006D1052" w:rsidRDefault="004D0AB1" w:rsidP="005A27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527" w:type="dxa"/>
            <w:tcBorders>
              <w:top w:val="double" w:sz="4" w:space="0" w:color="auto"/>
            </w:tcBorders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double" w:sz="4" w:space="0" w:color="auto"/>
            </w:tcBorders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double" w:sz="4" w:space="0" w:color="auto"/>
            </w:tcBorders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6D1052" w:rsidTr="005A27AC">
        <w:tc>
          <w:tcPr>
            <w:tcW w:w="534" w:type="dxa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85" w:type="dxa"/>
            <w:vAlign w:val="bottom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Jak wykorzystywane są wnioski i rekomendacje wynikające z przeprowadzonej analizy do planowania i podejmowania działań przez nauczycieli?</w:t>
            </w:r>
          </w:p>
        </w:tc>
        <w:tc>
          <w:tcPr>
            <w:tcW w:w="892" w:type="dxa"/>
          </w:tcPr>
          <w:p w:rsidR="004D0AB1" w:rsidRPr="006D1052" w:rsidRDefault="004D0AB1" w:rsidP="005A27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527" w:type="dxa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6D1052" w:rsidTr="005A27AC">
        <w:tc>
          <w:tcPr>
            <w:tcW w:w="534" w:type="dxa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85" w:type="dxa"/>
            <w:vAlign w:val="bottom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W jaki sposób szkoła monitoruje i analizuje swoje działania?</w:t>
            </w:r>
          </w:p>
        </w:tc>
        <w:tc>
          <w:tcPr>
            <w:tcW w:w="892" w:type="dxa"/>
          </w:tcPr>
          <w:p w:rsidR="004D0AB1" w:rsidRPr="006D1052" w:rsidRDefault="004D0AB1" w:rsidP="005A27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527" w:type="dxa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6D1052" w:rsidTr="005A27AC">
        <w:tc>
          <w:tcPr>
            <w:tcW w:w="534" w:type="dxa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85" w:type="dxa"/>
            <w:vAlign w:val="bottom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Kiedy szkoła podejmuje modyfikację prowadzonych działań?</w:t>
            </w:r>
          </w:p>
        </w:tc>
        <w:tc>
          <w:tcPr>
            <w:tcW w:w="892" w:type="dxa"/>
          </w:tcPr>
          <w:p w:rsidR="004D0AB1" w:rsidRPr="006D1052" w:rsidRDefault="004D0AB1" w:rsidP="005A27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527" w:type="dxa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6D1052" w:rsidTr="005A27AC">
        <w:tc>
          <w:tcPr>
            <w:tcW w:w="534" w:type="dxa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85" w:type="dxa"/>
            <w:vAlign w:val="bottom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Jakie badania wewnętrzne prowadzi szkoła i jakie są ich cele?</w:t>
            </w:r>
          </w:p>
        </w:tc>
        <w:tc>
          <w:tcPr>
            <w:tcW w:w="892" w:type="dxa"/>
          </w:tcPr>
          <w:p w:rsidR="004D0AB1" w:rsidRPr="006D1052" w:rsidRDefault="004D0AB1" w:rsidP="005A27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527" w:type="dxa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6D1052" w:rsidTr="005A27AC">
        <w:tc>
          <w:tcPr>
            <w:tcW w:w="534" w:type="dxa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85" w:type="dxa"/>
            <w:vAlign w:val="bottom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Jakie badania  dotyczące losów absolwentów prowadzi szkoła?</w:t>
            </w:r>
          </w:p>
        </w:tc>
        <w:tc>
          <w:tcPr>
            <w:tcW w:w="892" w:type="dxa"/>
          </w:tcPr>
          <w:p w:rsidR="004D0AB1" w:rsidRPr="006D1052" w:rsidRDefault="004D0AB1" w:rsidP="005A27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527" w:type="dxa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AB1" w:rsidRPr="006D1052" w:rsidTr="005A27AC">
        <w:tc>
          <w:tcPr>
            <w:tcW w:w="534" w:type="dxa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85" w:type="dxa"/>
            <w:vAlign w:val="bottom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52">
              <w:rPr>
                <w:rFonts w:ascii="Arial" w:hAnsi="Arial" w:cs="Arial"/>
                <w:color w:val="000000"/>
                <w:sz w:val="16"/>
                <w:szCs w:val="16"/>
              </w:rPr>
              <w:t>Jak wykorzystuje się wyniki badań zewnętrznych do rozwoju szkoły?</w:t>
            </w:r>
          </w:p>
        </w:tc>
        <w:tc>
          <w:tcPr>
            <w:tcW w:w="892" w:type="dxa"/>
          </w:tcPr>
          <w:p w:rsidR="004D0AB1" w:rsidRPr="006D1052" w:rsidRDefault="004D0AB1" w:rsidP="005A27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052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527" w:type="dxa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:rsidR="004D0AB1" w:rsidRPr="006D1052" w:rsidRDefault="004D0AB1" w:rsidP="005A27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4D0AB1" w:rsidSect="00DF425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24067">
        <w:pict>
          <v:shape id="_x0000_i1026" type="#_x0000_t75" style="width:687pt;height:418.5pt">
            <v:imagedata r:id="rId8" o:title=""/>
          </v:shape>
        </w:pict>
      </w: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4D0AB1" w:rsidSect="00DF425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</w:pPr>
      <w:r w:rsidRPr="00B24067">
        <w:pict>
          <v:shape id="_x0000_i1027" type="#_x0000_t75" style="width:812.25pt;height:435.75pt">
            <v:imagedata r:id="rId9" o:title=""/>
          </v:shape>
        </w:pict>
      </w: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 id="_x0000_s1026" type="#_x0000_t75" style="position:absolute;margin-left:33pt;margin-top:-45pt;width:693.75pt;height:443.3pt;z-index:251645952" fillcolor="black" strokecolor="white" strokeweight="3e-5mm">
            <v:imagedata r:id="rId10" o:title=""/>
            <o:lock v:ext="edit" rotation="t"/>
          </v:shape>
          <o:OLEObject Type="Embed" ProgID="Excel.Chart.8" ShapeID="_x0000_s1026" DrawAspect="Content" ObjectID="_1463430038" r:id="rId11">
            <o:FieldCodes>\s</o:FieldCodes>
          </o:OLEObject>
        </w:pict>
      </w: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 id="_x0000_s1027" type="#_x0000_t75" style="position:absolute;margin-left:16.5pt;margin-top:9pt;width:654.5pt;height:418.4pt;z-index:251646976" fillcolor="black" strokecolor="white" strokeweight="3e-5mm">
            <v:imagedata r:id="rId12" o:title=""/>
            <o:lock v:ext="edit" rotation="t"/>
          </v:shape>
          <o:OLEObject Type="Embed" ProgID="Excel.Chart.8" ShapeID="_x0000_s1027" DrawAspect="Content" ObjectID="_1463430039" r:id="rId13">
            <o:FieldCodes>\s</o:FieldCodes>
          </o:OLEObject>
        </w:pict>
      </w: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 id="_x0000_s1028" type="#_x0000_t75" style="position:absolute;margin-left:11pt;margin-top:-9pt;width:682.05pt;height:436pt;z-index:251648000" fillcolor="black" strokecolor="white" strokeweight="3e-5mm">
            <v:imagedata r:id="rId14" o:title=""/>
            <o:lock v:ext="edit" rotation="t"/>
          </v:shape>
          <o:OLEObject Type="Embed" ProgID="Excel.Chart.8" ShapeID="_x0000_s1028" DrawAspect="Content" ObjectID="_1463430040" r:id="rId15">
            <o:FieldCodes>\s</o:FieldCodes>
          </o:OLEObject>
        </w:pict>
      </w: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 id="_x0000_s1029" type="#_x0000_t75" style="position:absolute;margin-left:0;margin-top:-54pt;width:687.5pt;height:439.5pt;z-index:251649024" fillcolor="black" strokecolor="white" strokeweight="3e-5mm">
            <v:imagedata r:id="rId16" o:title=""/>
            <o:lock v:ext="edit" rotation="t"/>
          </v:shape>
          <o:OLEObject Type="Embed" ProgID="Excel.Chart.8" ShapeID="_x0000_s1029" DrawAspect="Content" ObjectID="_1463430041" r:id="rId17">
            <o:FieldCodes>\s</o:FieldCodes>
          </o:OLEObject>
        </w:pict>
      </w: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 id="_x0000_s1030" type="#_x0000_t75" style="position:absolute;margin-left:-33pt;margin-top:-18pt;width:759.8pt;height:300.8pt;z-index:251650048" fillcolor="black" strokecolor="white" strokeweight="3e-5mm">
            <v:imagedata r:id="rId18" o:title=""/>
            <o:lock v:ext="edit" rotation="t"/>
          </v:shape>
          <o:OLEObject Type="Embed" ProgID="Excel.Chart.8" ShapeID="_x0000_s1030" DrawAspect="Content" ObjectID="_1463430042" r:id="rId19">
            <o:FieldCodes>\s</o:FieldCodes>
          </o:OLEObject>
        </w:pict>
      </w: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 id="_x0000_s1031" type="#_x0000_t75" style="position:absolute;margin-left:0;margin-top:-27pt;width:671pt;height:428.95pt;z-index:251651072" fillcolor="black" strokecolor="white" strokeweight="3e-5mm">
            <v:imagedata r:id="rId20" o:title=""/>
            <o:lock v:ext="edit" rotation="t"/>
          </v:shape>
          <o:OLEObject Type="Embed" ProgID="Excel.Chart.8" ShapeID="_x0000_s1031" DrawAspect="Content" ObjectID="_1463430043" r:id="rId21">
            <o:FieldCodes>\s</o:FieldCodes>
          </o:OLEObject>
        </w:pict>
      </w: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 id="_x0000_s1032" type="#_x0000_t75" style="position:absolute;margin-left:11pt;margin-top:9.85pt;width:676.5pt;height:432.45pt;z-index:251652096" fillcolor="black" strokecolor="white" strokeweight="3e-5mm">
            <v:imagedata r:id="rId22" o:title=""/>
            <o:lock v:ext="edit" rotation="t"/>
          </v:shape>
          <o:OLEObject Type="Embed" ProgID="Excel.Chart.8" ShapeID="_x0000_s1032" DrawAspect="Content" ObjectID="_1463430044" r:id="rId23">
            <o:FieldCodes>\s</o:FieldCodes>
          </o:OLEObject>
        </w:pict>
      </w: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 id="_x0000_s1033" type="#_x0000_t75" style="position:absolute;margin-left:118.4pt;margin-top:-45.2pt;width:463.5pt;height:543.75pt;z-index:251653120" fillcolor="black" strokecolor="white" strokeweight="3e-5mm">
            <v:imagedata r:id="rId24" o:title=""/>
            <o:lock v:ext="edit" rotation="t"/>
          </v:shape>
          <o:OLEObject Type="Embed" ProgID="Excel.Chart.8" ShapeID="_x0000_s1033" DrawAspect="Content" ObjectID="_1463430045" r:id="rId25">
            <o:FieldCodes>\s</o:FieldCodes>
          </o:OLEObject>
        </w:pict>
      </w: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 id="_x0000_s1034" type="#_x0000_t75" style="position:absolute;margin-left:130.4pt;margin-top:-33.2pt;width:463.5pt;height:543.75pt;z-index:251654144" fillcolor="black" strokecolor="white" strokeweight="3e-5mm">
            <v:imagedata r:id="rId26" o:title=""/>
            <o:lock v:ext="edit" rotation="t"/>
          </v:shape>
          <o:OLEObject Type="Embed" ProgID="Excel.Chart.8" ShapeID="_x0000_s1034" DrawAspect="Content" ObjectID="_1463430046" r:id="rId27">
            <o:FieldCodes>\s</o:FieldCodes>
          </o:OLEObject>
        </w:pict>
      </w: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 id="_x0000_s1035" type="#_x0000_t75" style="position:absolute;margin-left:368.5pt;margin-top:-45pt;width:390.5pt;height:239.5pt;z-index:251656192">
            <v:imagedata r:id="rId28" o:title=""/>
          </v:shape>
        </w:pict>
      </w:r>
      <w:r>
        <w:rPr>
          <w:noProof/>
          <w:lang w:eastAsia="pl-PL"/>
        </w:rPr>
        <w:pict>
          <v:shape id="_x0000_s1036" type="#_x0000_t75" style="position:absolute;margin-left:-11pt;margin-top:-45pt;width:374pt;height:239.05pt;z-index:251655168" fillcolor="black" strokecolor="white" strokeweight="3e-5mm">
            <v:imagedata r:id="rId29" o:title=""/>
            <o:lock v:ext="edit" rotation="t"/>
          </v:shape>
          <o:OLEObject Type="Embed" ProgID="Excel.Chart.8" ShapeID="_x0000_s1036" DrawAspect="Content" ObjectID="_1463430047" r:id="rId30">
            <o:FieldCodes>\s</o:FieldCodes>
          </o:OLEObject>
        </w:pict>
      </w: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 id="_x0000_s1037" type="#_x0000_t75" style="position:absolute;margin-left:374pt;margin-top:8.25pt;width:368.75pt;height:323.95pt;z-index:251658240">
            <v:imagedata r:id="rId31" o:title=""/>
          </v:shape>
        </w:pict>
      </w:r>
      <w:r>
        <w:rPr>
          <w:noProof/>
          <w:lang w:eastAsia="pl-PL"/>
        </w:rPr>
        <w:pict>
          <v:shape id="_x0000_s1038" type="#_x0000_t75" style="position:absolute;margin-left:-16.5pt;margin-top:3.4pt;width:379.5pt;height:334.25pt;z-index:251657216">
            <v:imagedata r:id="rId32" o:title=""/>
          </v:shape>
        </w:pict>
      </w:r>
    </w:p>
    <w:p w:rsidR="004D0AB1" w:rsidRPr="00261B8C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Pr="00261B8C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Pr="003A662D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 id="_x0000_s1039" type="#_x0000_t75" style="position:absolute;margin-left:346.5pt;margin-top:-27pt;width:334.4pt;height:213.75pt;z-index:251660288" fillcolor="black" strokecolor="white" strokeweight="3e-5mm">
            <v:imagedata r:id="rId33" o:title=""/>
            <o:lock v:ext="edit" rotation="t"/>
          </v:shape>
          <o:OLEObject Type="Embed" ProgID="Excel.Chart.8" ShapeID="_x0000_s1039" DrawAspect="Content" ObjectID="_1463430048" r:id="rId34">
            <o:FieldCodes>\s</o:FieldCodes>
          </o:OLEObject>
        </w:pict>
      </w:r>
      <w:r>
        <w:rPr>
          <w:noProof/>
          <w:lang w:eastAsia="pl-PL"/>
        </w:rPr>
        <w:pict>
          <v:shape id="_x0000_s1040" type="#_x0000_t75" style="position:absolute;margin-left:-11pt;margin-top:-27pt;width:341pt;height:218pt;z-index:251659264" fillcolor="black" strokecolor="white" strokeweight="3e-5mm">
            <v:imagedata r:id="rId35" o:title=""/>
            <o:lock v:ext="edit" rotation="t"/>
          </v:shape>
          <o:OLEObject Type="Embed" ProgID="Excel.Chart.8" ShapeID="_x0000_s1040" DrawAspect="Content" ObjectID="_1463430049" r:id="rId36">
            <o:FieldCodes>\s</o:FieldCodes>
          </o:OLEObject>
        </w:pict>
      </w: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 id="_x0000_s1041" type="#_x0000_t75" style="position:absolute;margin-left:346.5pt;margin-top:4.6pt;width:342.5pt;height:218.95pt;z-index:251662336" fillcolor="black" strokecolor="white" strokeweight="3e-5mm">
            <v:imagedata r:id="rId37" o:title=""/>
            <o:lock v:ext="edit" rotation="t"/>
          </v:shape>
          <o:OLEObject Type="Embed" ProgID="Excel.Chart.8" ShapeID="_x0000_s1041" DrawAspect="Content" ObjectID="_1463430050" r:id="rId38">
            <o:FieldCodes>\s</o:FieldCodes>
          </o:OLEObject>
        </w:pict>
      </w:r>
      <w:r>
        <w:rPr>
          <w:noProof/>
          <w:lang w:eastAsia="pl-PL"/>
        </w:rPr>
        <w:pict>
          <v:shape id="_x0000_s1042" type="#_x0000_t75" style="position:absolute;margin-left:-11pt;margin-top:6.15pt;width:341pt;height:218pt;z-index:251661312" fillcolor="black" strokecolor="white" strokeweight="3e-5mm">
            <v:imagedata r:id="rId39" o:title=""/>
            <o:lock v:ext="edit" rotation="t"/>
          </v:shape>
          <o:OLEObject Type="Embed" ProgID="Excel.Chart.8" ShapeID="_x0000_s1042" DrawAspect="Content" ObjectID="_1463430051" r:id="rId40">
            <o:FieldCodes>\s</o:FieldCodes>
          </o:OLEObject>
        </w:pict>
      </w: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 id="_x0000_s1043" type="#_x0000_t75" style="position:absolute;margin-left:330pt;margin-top:-18pt;width:341pt;height:217.95pt;z-index:251664384" fillcolor="black" strokecolor="white" strokeweight="3e-5mm">
            <v:imagedata r:id="rId41" o:title=""/>
            <o:lock v:ext="edit" rotation="t"/>
          </v:shape>
          <o:OLEObject Type="Embed" ProgID="Excel.Chart.8" ShapeID="_x0000_s1043" DrawAspect="Content" ObjectID="_1463430052" r:id="rId42">
            <o:FieldCodes>\s</o:FieldCodes>
          </o:OLEObject>
        </w:pict>
      </w:r>
      <w:r>
        <w:rPr>
          <w:noProof/>
          <w:lang w:eastAsia="pl-PL"/>
        </w:rPr>
        <w:pict>
          <v:shape id="_x0000_s1044" type="#_x0000_t75" style="position:absolute;margin-left:-22pt;margin-top:-18pt;width:341pt;height:218pt;z-index:251663360" fillcolor="black" strokecolor="white" strokeweight="3e-5mm">
            <v:imagedata r:id="rId43" o:title=""/>
            <o:lock v:ext="edit" rotation="t"/>
          </v:shape>
          <o:OLEObject Type="Embed" ProgID="Excel.Chart.8" ShapeID="_x0000_s1044" DrawAspect="Content" ObjectID="_1463430053" r:id="rId44">
            <o:FieldCodes>\s</o:FieldCodes>
          </o:OLEObject>
        </w:pict>
      </w: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 id="_x0000_s1045" type="#_x0000_t75" style="position:absolute;margin-left:104.55pt;margin-top:194.4pt;width:463.5pt;height:285pt;z-index:251665408" fillcolor="black" strokecolor="white" strokeweight="3e-5mm">
            <v:imagedata r:id="rId45" o:title=""/>
            <o:lock v:ext="edit" rotation="t"/>
          </v:shape>
          <o:OLEObject Type="Embed" ProgID="Excel.Chart.8" ShapeID="_x0000_s1045" DrawAspect="Content" ObjectID="_1463430054" r:id="rId46">
            <o:FieldCodes>\s</o:FieldCodes>
          </o:OLEObject>
        </w:pict>
      </w: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 id="_x0000_s1046" type="#_x0000_t75" style="position:absolute;margin-left:16.5pt;margin-top:-9pt;width:632.5pt;height:484.15pt;z-index:251666432" fillcolor="black" strokecolor="white" strokeweight="3e-5mm">
            <v:imagedata r:id="rId47" o:title=""/>
            <o:lock v:ext="edit" rotation="t"/>
          </v:shape>
          <o:OLEObject Type="Embed" ProgID="Excel.Chart.8" ShapeID="_x0000_s1046" DrawAspect="Content" ObjectID="_1463430055" r:id="rId48">
            <o:FieldCodes>\s</o:FieldCodes>
          </o:OLEObject>
        </w:pict>
      </w: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 id="_x0000_s1047" type="#_x0000_t75" style="position:absolute;margin-left:-33pt;margin-top:-63.75pt;width:764.55pt;height:470.15pt;z-index:251667456" fillcolor="black" strokecolor="white" strokeweight="3e-5mm">
            <v:imagedata r:id="rId49" o:title=""/>
            <o:lock v:ext="edit" rotation="t"/>
          </v:shape>
          <o:OLEObject Type="Embed" ProgID="Excel.Chart.8" ShapeID="_x0000_s1047" DrawAspect="Content" ObjectID="_1463430056" r:id="rId50">
            <o:FieldCodes>\s</o:FieldCodes>
          </o:OLEObject>
        </w:pict>
      </w: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 id="_x0000_s1048" type="#_x0000_t75" style="position:absolute;margin-left:-49.5pt;margin-top:-19.1pt;width:720.5pt;height:443.05pt;z-index:251668480" fillcolor="black" strokecolor="white" strokeweight="3e-5mm">
            <v:imagedata r:id="rId51" o:title=""/>
            <o:lock v:ext="edit" rotation="t"/>
          </v:shape>
          <o:OLEObject Type="Embed" ProgID="Excel.Chart.8" ShapeID="_x0000_s1048" DrawAspect="Content" ObjectID="_1463430057" r:id="rId52">
            <o:FieldCodes>\s</o:FieldCodes>
          </o:OLEObject>
        </w:pict>
      </w: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0AB1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 id="_x0000_s1049" type="#_x0000_t75" style="position:absolute;margin-left:5.5pt;margin-top:14.75pt;width:660pt;height:405.8pt;z-index:251669504" fillcolor="black" strokecolor="white" strokeweight="3e-5mm">
            <v:imagedata r:id="rId53" o:title=""/>
            <o:lock v:ext="edit" rotation="t"/>
          </v:shape>
          <o:OLEObject Type="Embed" ProgID="Excel.Chart.8" ShapeID="_x0000_s1049" DrawAspect="Content" ObjectID="_1463430058" r:id="rId54">
            <o:FieldCodes>\s</o:FieldCodes>
          </o:OLEObject>
        </w:pict>
      </w:r>
    </w:p>
    <w:p w:rsidR="004D0AB1" w:rsidRPr="00B24067" w:rsidRDefault="004D0AB1" w:rsidP="005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4D0AB1" w:rsidRPr="00B24067" w:rsidSect="00DF425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D0AB1" w:rsidRPr="00572643" w:rsidRDefault="004D0AB1" w:rsidP="00E06DA6">
      <w:pPr>
        <w:spacing w:after="0" w:line="240" w:lineRule="auto"/>
        <w:jc w:val="center"/>
        <w:rPr>
          <w:b/>
          <w:sz w:val="24"/>
          <w:szCs w:val="24"/>
        </w:rPr>
      </w:pPr>
      <w:r w:rsidRPr="00572643">
        <w:rPr>
          <w:b/>
          <w:sz w:val="24"/>
          <w:szCs w:val="24"/>
        </w:rPr>
        <w:t>Szanowni Państwo!</w:t>
      </w:r>
    </w:p>
    <w:p w:rsidR="004D0AB1" w:rsidRDefault="004D0AB1" w:rsidP="00E06D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t xml:space="preserve">Prosimy o wypełnienie </w:t>
      </w:r>
      <w:r w:rsidRPr="00572643">
        <w:rPr>
          <w:rFonts w:ascii="Times New Roman" w:hAnsi="Times New Roman"/>
          <w:bCs/>
          <w:sz w:val="24"/>
          <w:szCs w:val="24"/>
        </w:rPr>
        <w:t>ankiety</w:t>
      </w:r>
      <w:r w:rsidRPr="00572643">
        <w:rPr>
          <w:rFonts w:ascii="Times New Roman" w:hAnsi="Times New Roman"/>
          <w:sz w:val="24"/>
          <w:szCs w:val="24"/>
        </w:rPr>
        <w:t>. Uzyskane informacje posłużą do sporządzenia informacji o pracy naszej szkoły.</w:t>
      </w:r>
    </w:p>
    <w:p w:rsidR="004D0AB1" w:rsidRPr="00572643" w:rsidRDefault="004D0AB1" w:rsidP="00E06D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t xml:space="preserve">1.Czy bierze Pani/ Pan </w:t>
      </w:r>
      <w:r w:rsidRPr="00572643">
        <w:rPr>
          <w:rFonts w:ascii="Times New Roman" w:hAnsi="Times New Roman"/>
          <w:bCs/>
          <w:sz w:val="24"/>
          <w:szCs w:val="24"/>
        </w:rPr>
        <w:t>udział</w:t>
      </w:r>
      <w:r w:rsidRPr="00572643">
        <w:rPr>
          <w:rFonts w:ascii="Times New Roman" w:hAnsi="Times New Roman"/>
          <w:sz w:val="24"/>
          <w:szCs w:val="24"/>
        </w:rPr>
        <w:t xml:space="preserve"> w procesie ewaluacji?</w:t>
      </w:r>
      <w:r w:rsidRPr="00572643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9"/>
        <w:gridCol w:w="95"/>
      </w:tblGrid>
      <w:tr w:rsidR="004D0AB1" w:rsidRPr="00572643" w:rsidTr="005A27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AB1" w:rsidRPr="00572643" w:rsidTr="005A27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nie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br/>
        <w:t>2. Czy zgłasza Pan/ Pani propozycje zadań mających na celu podnoszenie efektów pracy szkoły?</w:t>
      </w:r>
      <w:r w:rsidRPr="00572643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9"/>
        <w:gridCol w:w="95"/>
      </w:tblGrid>
      <w:tr w:rsidR="004D0AB1" w:rsidRPr="00572643" w:rsidTr="005A27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AB1" w:rsidRPr="00572643" w:rsidTr="005A27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nie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br/>
        <w:t>3.Czy zasięga Pani/Pan opinii uczniów na temat przygotowania do matury?</w:t>
      </w:r>
      <w:r w:rsidRPr="00572643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9"/>
        <w:gridCol w:w="95"/>
      </w:tblGrid>
      <w:tr w:rsidR="004D0AB1" w:rsidRPr="00572643" w:rsidTr="005A27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AB1" w:rsidRPr="00572643" w:rsidTr="005A27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nie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br/>
        <w:t>4. Jakie formy pracy stosuje Pan/ Pani rozwijając zdolności i zainteresowania uczniów?</w:t>
      </w:r>
      <w:r w:rsidRPr="00572643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572643">
        <w:rPr>
          <w:rFonts w:ascii="Times New Roman" w:hAnsi="Times New Roman"/>
          <w:sz w:val="24"/>
          <w:szCs w:val="24"/>
        </w:rPr>
        <w:br/>
        <w:t>5.Jakie formy pracy mogą zaktywizować uczniów do większego udziału w lekcjach?</w:t>
      </w:r>
      <w:r w:rsidRPr="00572643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572643">
        <w:rPr>
          <w:rFonts w:ascii="Times New Roman" w:hAnsi="Times New Roman"/>
          <w:sz w:val="24"/>
          <w:szCs w:val="24"/>
        </w:rPr>
        <w:br/>
        <w:t>6. Czy stosowanie nowych metod pracy na lekcji pozwala Pani/ Panu uzyskać lepsze efekty w przygotowaniu do matury?</w:t>
      </w:r>
      <w:r w:rsidRPr="00572643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9"/>
        <w:gridCol w:w="95"/>
      </w:tblGrid>
      <w:tr w:rsidR="004D0AB1" w:rsidRPr="00572643" w:rsidTr="005A27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AB1" w:rsidRPr="00572643" w:rsidTr="005A27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nie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AB1" w:rsidRPr="00572643" w:rsidRDefault="004D0AB1" w:rsidP="00E06DA6">
      <w:pPr>
        <w:spacing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br/>
        <w:t>7. Jakimi metodami prowadzi Pan(i) swoje lekcje?</w:t>
      </w:r>
      <w:r w:rsidRPr="00572643">
        <w:rPr>
          <w:rFonts w:ascii="Times New Roman" w:hAnsi="Times New Roman"/>
          <w:sz w:val="24"/>
          <w:szCs w:val="24"/>
        </w:rPr>
        <w:br/>
        <w:t>/ proszę zaznaczyć wszystkie wybrane przez siebie odpowiedzi/</w:t>
      </w:r>
      <w:r w:rsidRPr="00572643">
        <w:rPr>
          <w:rFonts w:ascii="Times New Roman" w:hAnsi="Times New Roman"/>
          <w:sz w:val="24"/>
          <w:szCs w:val="24"/>
        </w:rPr>
        <w:br/>
        <w:t>a/ wykład</w:t>
      </w:r>
      <w:r w:rsidRPr="00572643">
        <w:rPr>
          <w:rFonts w:ascii="Times New Roman" w:hAnsi="Times New Roman"/>
          <w:sz w:val="24"/>
          <w:szCs w:val="24"/>
        </w:rPr>
        <w:br/>
        <w:t>b/ indywidualna praca uczniów</w:t>
      </w:r>
      <w:r w:rsidRPr="00572643">
        <w:rPr>
          <w:rFonts w:ascii="Times New Roman" w:hAnsi="Times New Roman"/>
          <w:sz w:val="24"/>
          <w:szCs w:val="24"/>
        </w:rPr>
        <w:br/>
        <w:t>c/ praca w grupie</w:t>
      </w:r>
      <w:r w:rsidRPr="00572643">
        <w:rPr>
          <w:rFonts w:ascii="Times New Roman" w:hAnsi="Times New Roman"/>
          <w:sz w:val="24"/>
          <w:szCs w:val="24"/>
        </w:rPr>
        <w:br/>
        <w:t>d/ odgrywanie ról, drama, gry</w:t>
      </w:r>
      <w:r w:rsidRPr="00572643">
        <w:rPr>
          <w:rFonts w:ascii="Times New Roman" w:hAnsi="Times New Roman"/>
          <w:sz w:val="24"/>
          <w:szCs w:val="24"/>
        </w:rPr>
        <w:br/>
        <w:t>e/ dyskusje, debaty</w:t>
      </w:r>
      <w:r w:rsidRPr="00572643">
        <w:rPr>
          <w:rFonts w:ascii="Times New Roman" w:hAnsi="Times New Roman"/>
          <w:sz w:val="24"/>
          <w:szCs w:val="24"/>
        </w:rPr>
        <w:br/>
        <w:t>f/ inne metody........................................</w:t>
      </w:r>
      <w:r w:rsidRPr="00572643">
        <w:rPr>
          <w:rFonts w:ascii="Times New Roman" w:hAnsi="Times New Roman"/>
          <w:sz w:val="24"/>
          <w:szCs w:val="24"/>
        </w:rPr>
        <w:br/>
      </w:r>
    </w:p>
    <w:p w:rsidR="004D0AB1" w:rsidRPr="00572643" w:rsidRDefault="004D0AB1" w:rsidP="00E06DA6">
      <w:pPr>
        <w:spacing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Z jakich pomocy korzysta</w:t>
      </w:r>
      <w:r w:rsidRPr="00572643">
        <w:rPr>
          <w:rFonts w:ascii="Times New Roman" w:hAnsi="Times New Roman"/>
          <w:sz w:val="24"/>
          <w:szCs w:val="24"/>
        </w:rPr>
        <w:t xml:space="preserve"> Pan(i) na swoich lekcjach?</w:t>
      </w:r>
      <w:r w:rsidRPr="00572643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:rsidR="004D0AB1" w:rsidRPr="00572643" w:rsidRDefault="004D0AB1" w:rsidP="00E06DA6">
      <w:pPr>
        <w:spacing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br/>
      </w:r>
      <w:r w:rsidRPr="00572643">
        <w:rPr>
          <w:rFonts w:ascii="Times New Roman" w:hAnsi="Times New Roman"/>
          <w:color w:val="000000"/>
          <w:sz w:val="24"/>
          <w:szCs w:val="24"/>
        </w:rPr>
        <w:t xml:space="preserve">9. Czy korzysta Pan/ Pani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2643">
        <w:rPr>
          <w:rFonts w:ascii="Times New Roman" w:hAnsi="Times New Roman"/>
          <w:color w:val="000000"/>
          <w:sz w:val="24"/>
          <w:szCs w:val="24"/>
        </w:rPr>
        <w:t xml:space="preserve">z technologii informacyjnej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572643">
        <w:rPr>
          <w:rFonts w:ascii="Times New Roman" w:hAnsi="Times New Roman"/>
          <w:color w:val="000000"/>
          <w:sz w:val="24"/>
          <w:szCs w:val="24"/>
        </w:rPr>
        <w:t xml:space="preserve"> przygotowaniu uczniów do egzaminu dojrzałości?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9"/>
        <w:gridCol w:w="95"/>
      </w:tblGrid>
      <w:tr w:rsidR="004D0AB1" w:rsidRPr="00572643" w:rsidTr="005A27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AB1" w:rsidRPr="00572643" w:rsidTr="005A27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nie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br/>
        <w:t>10. Czy stosowane przez Panią ( Pana) metody i formy pracy na lekcjach pozwalają na uzyskanie satysfakcjonującyc</w:t>
      </w:r>
      <w:r>
        <w:rPr>
          <w:rFonts w:ascii="Times New Roman" w:hAnsi="Times New Roman"/>
          <w:sz w:val="24"/>
          <w:szCs w:val="24"/>
        </w:rPr>
        <w:t>h efektów pracy?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9"/>
        <w:gridCol w:w="95"/>
      </w:tblGrid>
      <w:tr w:rsidR="004D0AB1" w:rsidRPr="00572643" w:rsidTr="005A27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AB1" w:rsidRPr="00572643" w:rsidTr="005A27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nie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br/>
        <w:t>11. Czy jest Pan (Pani) wstanie oszacować ile godzin dziennie uczeń poświęca dodatkowego czasu na przygotowanie się do matury?</w:t>
      </w:r>
    </w:p>
    <w:p w:rsidR="004D0AB1" w:rsidRPr="00572643" w:rsidRDefault="004D0AB1" w:rsidP="00E06DA6">
      <w:pPr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t xml:space="preserve">a/tak (proszę obok zaznaczyć sugerowaną ilość godzin) </w:t>
      </w:r>
      <w:r w:rsidRPr="00E06DA6">
        <w:rPr>
          <w:rFonts w:ascii="Times New Roman" w:hAnsi="Times New Roman"/>
          <w:sz w:val="36"/>
          <w:szCs w:val="36"/>
        </w:rPr>
        <w:sym w:font="Wingdings" w:char="F0A8"/>
      </w:r>
      <w:r w:rsidRPr="00E06DA6">
        <w:rPr>
          <w:rFonts w:ascii="Times New Roman" w:hAnsi="Times New Roman"/>
          <w:sz w:val="24"/>
          <w:szCs w:val="24"/>
        </w:rPr>
        <w:br/>
      </w:r>
      <w:r w:rsidRPr="00572643">
        <w:rPr>
          <w:rFonts w:ascii="Times New Roman" w:hAnsi="Times New Roman"/>
          <w:sz w:val="24"/>
          <w:szCs w:val="24"/>
        </w:rPr>
        <w:t>b/ nie</w:t>
      </w:r>
    </w:p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t>12 Czy organizuje Pan(i) dodatkowe zajęcia przygotowujące do matury?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9"/>
        <w:gridCol w:w="95"/>
      </w:tblGrid>
      <w:tr w:rsidR="004D0AB1" w:rsidRPr="00572643" w:rsidTr="005A27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AB1" w:rsidRPr="00572643" w:rsidTr="005A27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nie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t xml:space="preserve">13. Oceń zgodność programu z wymogami na egzaminie maturalnym (ocena 6 oznacza 100% zgodności):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"/>
        <w:gridCol w:w="80"/>
        <w:gridCol w:w="200"/>
        <w:gridCol w:w="200"/>
        <w:gridCol w:w="200"/>
        <w:gridCol w:w="200"/>
        <w:gridCol w:w="200"/>
        <w:gridCol w:w="215"/>
      </w:tblGrid>
      <w:tr w:rsidR="004D0AB1" w:rsidRPr="00572643" w:rsidTr="004F6E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</w:tbl>
    <w:p w:rsidR="004D0AB1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72643">
        <w:rPr>
          <w:rFonts w:ascii="Times New Roman" w:hAnsi="Times New Roman"/>
          <w:sz w:val="24"/>
          <w:szCs w:val="24"/>
        </w:rPr>
        <w:t xml:space="preserve">jest zgodny </w:t>
      </w:r>
    </w:p>
    <w:p w:rsidR="004D0AB1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572643">
        <w:rPr>
          <w:rFonts w:ascii="Times New Roman" w:hAnsi="Times New Roman"/>
          <w:sz w:val="24"/>
          <w:szCs w:val="24"/>
        </w:rPr>
        <w:t xml:space="preserve">Oceń czytelność celów programu </w:t>
      </w:r>
      <w:r>
        <w:rPr>
          <w:rFonts w:ascii="Times New Roman" w:hAnsi="Times New Roman"/>
          <w:sz w:val="24"/>
          <w:szCs w:val="24"/>
        </w:rPr>
        <w:t>oraz wymogów</w:t>
      </w:r>
      <w:r w:rsidRPr="00572643">
        <w:rPr>
          <w:rFonts w:ascii="Times New Roman" w:hAnsi="Times New Roman"/>
          <w:sz w:val="24"/>
          <w:szCs w:val="24"/>
        </w:rPr>
        <w:t xml:space="preserve"> na egzaminie maturalnym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21"/>
        <w:gridCol w:w="200"/>
        <w:gridCol w:w="200"/>
        <w:gridCol w:w="200"/>
        <w:gridCol w:w="200"/>
        <w:gridCol w:w="200"/>
        <w:gridCol w:w="200"/>
        <w:gridCol w:w="95"/>
      </w:tblGrid>
      <w:tr w:rsidR="004D0AB1" w:rsidRPr="00572643" w:rsidTr="005A27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572643">
              <w:rPr>
                <w:rFonts w:ascii="Times New Roman" w:hAnsi="Times New Roman"/>
                <w:sz w:val="24"/>
                <w:szCs w:val="24"/>
              </w:rPr>
              <w:t xml:space="preserve">ieczytelne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572643">
        <w:rPr>
          <w:rFonts w:ascii="Times New Roman" w:hAnsi="Times New Roman"/>
          <w:sz w:val="24"/>
          <w:szCs w:val="24"/>
        </w:rPr>
        <w:t xml:space="preserve">15. Oceń </w:t>
      </w:r>
      <w:r>
        <w:rPr>
          <w:rFonts w:ascii="Times New Roman" w:hAnsi="Times New Roman"/>
          <w:sz w:val="24"/>
          <w:szCs w:val="24"/>
        </w:rPr>
        <w:t>zbieżność</w:t>
      </w:r>
      <w:r w:rsidRPr="00572643">
        <w:rPr>
          <w:rFonts w:ascii="Times New Roman" w:hAnsi="Times New Roman"/>
          <w:sz w:val="24"/>
          <w:szCs w:val="24"/>
        </w:rPr>
        <w:t xml:space="preserve"> programu z wymogami na egzaminie maturalnym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81"/>
        <w:gridCol w:w="200"/>
        <w:gridCol w:w="200"/>
        <w:gridCol w:w="200"/>
        <w:gridCol w:w="200"/>
        <w:gridCol w:w="200"/>
        <w:gridCol w:w="200"/>
        <w:gridCol w:w="95"/>
      </w:tblGrid>
      <w:tr w:rsidR="004D0AB1" w:rsidRPr="00572643" w:rsidTr="005A27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>Nie zgodny z potrzebami ucznia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572643">
        <w:rPr>
          <w:rFonts w:ascii="Times New Roman" w:hAnsi="Times New Roman"/>
          <w:sz w:val="24"/>
          <w:szCs w:val="24"/>
        </w:rPr>
        <w:t xml:space="preserve">16. Oceń szczegółowość programu </w:t>
      </w:r>
      <w:r>
        <w:rPr>
          <w:rFonts w:ascii="Times New Roman" w:hAnsi="Times New Roman"/>
          <w:sz w:val="24"/>
          <w:szCs w:val="24"/>
        </w:rPr>
        <w:t>w stosunku do wymogów</w:t>
      </w:r>
      <w:r w:rsidRPr="00572643">
        <w:rPr>
          <w:rFonts w:ascii="Times New Roman" w:hAnsi="Times New Roman"/>
          <w:sz w:val="24"/>
          <w:szCs w:val="24"/>
        </w:rPr>
        <w:t xml:space="preserve"> na egzaminie maturalnym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1"/>
        <w:gridCol w:w="200"/>
        <w:gridCol w:w="200"/>
        <w:gridCol w:w="200"/>
        <w:gridCol w:w="200"/>
        <w:gridCol w:w="200"/>
        <w:gridCol w:w="200"/>
        <w:gridCol w:w="95"/>
      </w:tblGrid>
      <w:tr w:rsidR="004D0AB1" w:rsidRPr="00572643" w:rsidTr="005A27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572643">
              <w:rPr>
                <w:rFonts w:ascii="Times New Roman" w:hAnsi="Times New Roman"/>
                <w:sz w:val="24"/>
                <w:szCs w:val="24"/>
              </w:rPr>
              <w:t>iedostateczna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572643">
        <w:rPr>
          <w:rFonts w:ascii="Times New Roman" w:hAnsi="Times New Roman"/>
          <w:sz w:val="24"/>
          <w:szCs w:val="24"/>
        </w:rPr>
        <w:t>17. Oceń elastyczność programu z wymogami na egzaminie maturalnym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08"/>
        <w:gridCol w:w="200"/>
        <w:gridCol w:w="200"/>
        <w:gridCol w:w="200"/>
        <w:gridCol w:w="200"/>
        <w:gridCol w:w="200"/>
        <w:gridCol w:w="200"/>
        <w:gridCol w:w="95"/>
      </w:tblGrid>
      <w:tr w:rsidR="004D0AB1" w:rsidRPr="00572643" w:rsidTr="005A27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>Nie podatny na zmiany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AB1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572643">
        <w:rPr>
          <w:rFonts w:ascii="Times New Roman" w:hAnsi="Times New Roman"/>
          <w:sz w:val="24"/>
          <w:szCs w:val="24"/>
        </w:rPr>
        <w:t xml:space="preserve">18.Oceń znajomość struktury, formy i organizacji egzaminu maturalnego (w skali od </w:t>
      </w:r>
      <w:r>
        <w:rPr>
          <w:rFonts w:ascii="Times New Roman" w:hAnsi="Times New Roman"/>
          <w:sz w:val="24"/>
          <w:szCs w:val="24"/>
        </w:rPr>
        <w:t>1</w:t>
      </w:r>
      <w:r w:rsidRPr="00572643">
        <w:rPr>
          <w:rFonts w:ascii="Times New Roman" w:hAnsi="Times New Roman"/>
          <w:sz w:val="24"/>
          <w:szCs w:val="24"/>
        </w:rPr>
        <w:t xml:space="preserve"> do 6)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5"/>
        <w:gridCol w:w="200"/>
        <w:gridCol w:w="200"/>
        <w:gridCol w:w="200"/>
        <w:gridCol w:w="200"/>
        <w:gridCol w:w="200"/>
        <w:gridCol w:w="95"/>
      </w:tblGrid>
      <w:tr w:rsidR="004D0AB1" w:rsidRPr="00572643" w:rsidTr="00FE33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AB1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t xml:space="preserve">19.Oceń swoją znajomość wymagań egzaminacyjnych ( w skali od </w:t>
      </w:r>
      <w:r>
        <w:rPr>
          <w:rFonts w:ascii="Times New Roman" w:hAnsi="Times New Roman"/>
          <w:sz w:val="24"/>
          <w:szCs w:val="24"/>
        </w:rPr>
        <w:t>1</w:t>
      </w:r>
      <w:r w:rsidRPr="00572643">
        <w:rPr>
          <w:rFonts w:ascii="Times New Roman" w:hAnsi="Times New Roman"/>
          <w:sz w:val="24"/>
          <w:szCs w:val="24"/>
        </w:rPr>
        <w:t xml:space="preserve"> do 6)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5"/>
        <w:gridCol w:w="200"/>
        <w:gridCol w:w="200"/>
        <w:gridCol w:w="200"/>
        <w:gridCol w:w="200"/>
        <w:gridCol w:w="200"/>
        <w:gridCol w:w="95"/>
      </w:tblGrid>
      <w:tr w:rsidR="004D0AB1" w:rsidRPr="00572643" w:rsidTr="00FE33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4D0AB1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t xml:space="preserve">20.Oceń poziom wiedzy teoretycznej </w:t>
      </w:r>
      <w:r>
        <w:rPr>
          <w:rFonts w:ascii="Times New Roman" w:hAnsi="Times New Roman"/>
          <w:sz w:val="24"/>
          <w:szCs w:val="24"/>
        </w:rPr>
        <w:t xml:space="preserve">ucznia </w:t>
      </w:r>
      <w:r w:rsidRPr="00572643">
        <w:rPr>
          <w:rFonts w:ascii="Times New Roman" w:hAnsi="Times New Roman"/>
          <w:sz w:val="24"/>
          <w:szCs w:val="24"/>
        </w:rPr>
        <w:t>określonej wymaganiami egzaminacyjnymi</w:t>
      </w:r>
      <w:r>
        <w:rPr>
          <w:rFonts w:ascii="Times New Roman" w:hAnsi="Times New Roman"/>
          <w:sz w:val="24"/>
          <w:szCs w:val="24"/>
        </w:rPr>
        <w:t>.</w:t>
      </w:r>
      <w:r w:rsidRPr="00572643">
        <w:rPr>
          <w:rFonts w:ascii="Times New Roman" w:hAnsi="Times New Roman"/>
          <w:sz w:val="24"/>
          <w:szCs w:val="24"/>
        </w:rPr>
        <w:t xml:space="preserve"> </w:t>
      </w:r>
      <w:r w:rsidRPr="00572643">
        <w:rPr>
          <w:rFonts w:ascii="Times New Roman" w:hAnsi="Times New Roman"/>
          <w:sz w:val="24"/>
          <w:szCs w:val="24"/>
        </w:rPr>
        <w:br/>
        <w:t xml:space="preserve">(w skali od </w:t>
      </w:r>
      <w:r>
        <w:rPr>
          <w:rFonts w:ascii="Times New Roman" w:hAnsi="Times New Roman"/>
          <w:sz w:val="24"/>
          <w:szCs w:val="24"/>
        </w:rPr>
        <w:t>1</w:t>
      </w:r>
      <w:r w:rsidRPr="00572643">
        <w:rPr>
          <w:rFonts w:ascii="Times New Roman" w:hAnsi="Times New Roman"/>
          <w:sz w:val="24"/>
          <w:szCs w:val="24"/>
        </w:rPr>
        <w:t xml:space="preserve"> do 6)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5"/>
        <w:gridCol w:w="200"/>
        <w:gridCol w:w="200"/>
        <w:gridCol w:w="200"/>
        <w:gridCol w:w="200"/>
        <w:gridCol w:w="200"/>
        <w:gridCol w:w="95"/>
      </w:tblGrid>
      <w:tr w:rsidR="004D0AB1" w:rsidRPr="00572643" w:rsidTr="00FE33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t xml:space="preserve">21.Oceń umiejętność rozwiązywania zadań przez uczniów ( w skali od </w:t>
      </w:r>
      <w:r>
        <w:rPr>
          <w:rFonts w:ascii="Times New Roman" w:hAnsi="Times New Roman"/>
          <w:sz w:val="24"/>
          <w:szCs w:val="24"/>
        </w:rPr>
        <w:t>1</w:t>
      </w:r>
      <w:r w:rsidRPr="00572643">
        <w:rPr>
          <w:rFonts w:ascii="Times New Roman" w:hAnsi="Times New Roman"/>
          <w:sz w:val="24"/>
          <w:szCs w:val="24"/>
        </w:rPr>
        <w:t xml:space="preserve"> do 6 )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5"/>
        <w:gridCol w:w="200"/>
        <w:gridCol w:w="200"/>
        <w:gridCol w:w="200"/>
        <w:gridCol w:w="200"/>
        <w:gridCol w:w="200"/>
        <w:gridCol w:w="95"/>
      </w:tblGrid>
      <w:tr w:rsidR="004D0AB1" w:rsidRPr="00572643" w:rsidTr="00FE33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t>22.Czy praca z arkuszami egzaminacyjnymi według Twoich spostrzeżeń jest dla uczniów zrozumiała.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9"/>
        <w:gridCol w:w="95"/>
      </w:tblGrid>
      <w:tr w:rsidR="004D0AB1" w:rsidRPr="00572643" w:rsidTr="005A27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AB1" w:rsidRPr="00572643" w:rsidTr="005A27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nie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AB1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t xml:space="preserve">23.Które zagadnienia według Ciebie sprawiają </w:t>
      </w:r>
      <w:r>
        <w:rPr>
          <w:rFonts w:ascii="Times New Roman" w:hAnsi="Times New Roman"/>
          <w:sz w:val="24"/>
          <w:szCs w:val="24"/>
        </w:rPr>
        <w:t>przyszłym maturzystom</w:t>
      </w:r>
      <w:r w:rsidRPr="00572643">
        <w:rPr>
          <w:rFonts w:ascii="Times New Roman" w:hAnsi="Times New Roman"/>
          <w:sz w:val="24"/>
          <w:szCs w:val="24"/>
        </w:rPr>
        <w:t xml:space="preserve"> najmniej problemów? </w:t>
      </w:r>
    </w:p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AB1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t xml:space="preserve">24.Które zagadnienia według Ciebie sprawiają </w:t>
      </w:r>
      <w:r>
        <w:rPr>
          <w:rFonts w:ascii="Times New Roman" w:hAnsi="Times New Roman"/>
          <w:sz w:val="24"/>
          <w:szCs w:val="24"/>
        </w:rPr>
        <w:t>uczniom</w:t>
      </w:r>
      <w:bookmarkStart w:id="0" w:name="_GoBack"/>
      <w:bookmarkEnd w:id="0"/>
      <w:r w:rsidRPr="00572643">
        <w:rPr>
          <w:rFonts w:ascii="Times New Roman" w:hAnsi="Times New Roman"/>
          <w:sz w:val="24"/>
          <w:szCs w:val="24"/>
        </w:rPr>
        <w:t xml:space="preserve"> najwięcej problemów? </w:t>
      </w:r>
    </w:p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t xml:space="preserve">25. Czy Twoim zdaniem matura z przedmiotu który nauczasz powinna być obowiązkowa?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9"/>
        <w:gridCol w:w="95"/>
      </w:tblGrid>
      <w:tr w:rsidR="004D0AB1" w:rsidRPr="00572643" w:rsidTr="005A27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AB1" w:rsidRPr="00572643" w:rsidTr="005A27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nie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AB1" w:rsidRPr="00572643" w:rsidTr="005A27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-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-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AB1" w:rsidRPr="00572643" w:rsidRDefault="004D0AB1" w:rsidP="00E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43">
        <w:rPr>
          <w:rFonts w:ascii="Times New Roman" w:hAnsi="Times New Roman"/>
          <w:sz w:val="24"/>
          <w:szCs w:val="24"/>
        </w:rPr>
        <w:t>26. Czy zna Pan(i) plany uczniów po zdanej maturze?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9"/>
        <w:gridCol w:w="95"/>
      </w:tblGrid>
      <w:tr w:rsidR="004D0AB1" w:rsidRPr="00572643" w:rsidTr="005A27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AB1" w:rsidRPr="00572643" w:rsidTr="005A27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572643">
              <w:rPr>
                <w:rFonts w:ascii="Times New Roman" w:hAnsi="Times New Roman"/>
                <w:sz w:val="24"/>
                <w:szCs w:val="24"/>
              </w:rPr>
              <w:t xml:space="preserve">nie </w:t>
            </w:r>
          </w:p>
        </w:tc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AB1" w:rsidRPr="00572643" w:rsidTr="005A27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-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-360"/>
              </w:tabs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</w:p>
        </w:tc>
      </w:tr>
      <w:tr w:rsidR="004D0AB1" w:rsidRPr="00572643" w:rsidTr="005A27AC">
        <w:trPr>
          <w:tblCellSpacing w:w="15" w:type="dxa"/>
        </w:trPr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-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D0AB1" w:rsidRPr="00572643" w:rsidRDefault="004D0AB1" w:rsidP="00E06DA6">
            <w:pPr>
              <w:tabs>
                <w:tab w:val="num" w:pos="-360"/>
              </w:tabs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</w:p>
        </w:tc>
      </w:tr>
    </w:tbl>
    <w:p w:rsidR="004D0AB1" w:rsidRPr="00572643" w:rsidRDefault="004D0AB1" w:rsidP="00E06DA6">
      <w:pPr>
        <w:spacing w:after="0" w:line="240" w:lineRule="auto"/>
        <w:rPr>
          <w:rFonts w:ascii="Times New Roman" w:hAnsi="Times New Roman"/>
        </w:rPr>
      </w:pPr>
    </w:p>
    <w:p w:rsidR="004D0AB1" w:rsidRPr="00572643" w:rsidRDefault="004D0AB1" w:rsidP="00E06DA6">
      <w:pPr>
        <w:spacing w:after="0" w:line="240" w:lineRule="auto"/>
        <w:jc w:val="right"/>
        <w:rPr>
          <w:rFonts w:ascii="Times New Roman" w:hAnsi="Times New Roman"/>
        </w:rPr>
      </w:pPr>
      <w:r w:rsidRPr="00572643">
        <w:rPr>
          <w:rFonts w:ascii="Times New Roman" w:hAnsi="Times New Roman"/>
        </w:rPr>
        <w:t>Dziękuję za uwagę</w:t>
      </w:r>
    </w:p>
    <w:p w:rsidR="004D0AB1" w:rsidRPr="00572643" w:rsidRDefault="004D0AB1" w:rsidP="00E06DA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0AB1" w:rsidRDefault="004D0AB1" w:rsidP="00E06D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Default="004D0AB1" w:rsidP="00E06D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Default="004D0AB1" w:rsidP="00E06D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0AB1" w:rsidRDefault="004D0AB1" w:rsidP="00E06D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65555"/>
          <w:sz w:val="18"/>
          <w:szCs w:val="18"/>
        </w:rPr>
      </w:pPr>
    </w:p>
    <w:p w:rsidR="004D0AB1" w:rsidRDefault="004D0AB1" w:rsidP="00E06DA6">
      <w:pPr>
        <w:spacing w:after="0" w:line="240" w:lineRule="auto"/>
        <w:rPr>
          <w:lang w:eastAsia="ar-SA"/>
        </w:rPr>
      </w:pPr>
    </w:p>
    <w:p w:rsidR="004D0AB1" w:rsidRDefault="004D0AB1" w:rsidP="00E06DA6">
      <w:pPr>
        <w:spacing w:after="0" w:line="240" w:lineRule="auto"/>
        <w:rPr>
          <w:lang w:eastAsia="ar-SA"/>
        </w:rPr>
      </w:pPr>
    </w:p>
    <w:p w:rsidR="004D0AB1" w:rsidRPr="00E25806" w:rsidRDefault="004D0AB1" w:rsidP="00E06DA6">
      <w:pPr>
        <w:spacing w:after="0" w:line="240" w:lineRule="auto"/>
        <w:rPr>
          <w:lang w:eastAsia="ar-SA"/>
        </w:rPr>
      </w:pPr>
    </w:p>
    <w:p w:rsidR="004D0AB1" w:rsidRDefault="004D0AB1" w:rsidP="00E06DA6">
      <w:pPr>
        <w:pStyle w:val="Title"/>
        <w:spacing w:before="0" w:after="0"/>
        <w:rPr>
          <w:rFonts w:ascii="Arial" w:hAnsi="Arial" w:cs="Arial"/>
          <w:bCs w:val="0"/>
          <w:smallCaps/>
          <w:kern w:val="20"/>
          <w:sz w:val="20"/>
          <w:szCs w:val="24"/>
          <w:lang w:eastAsia="ar-SA"/>
        </w:rPr>
      </w:pPr>
    </w:p>
    <w:sectPr w:rsidR="004D0AB1" w:rsidSect="00E06D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B1" w:rsidRDefault="004D0AB1" w:rsidP="00502C04">
      <w:pPr>
        <w:spacing w:after="0" w:line="240" w:lineRule="auto"/>
      </w:pPr>
      <w:r>
        <w:separator/>
      </w:r>
    </w:p>
  </w:endnote>
  <w:endnote w:type="continuationSeparator" w:id="0">
    <w:p w:rsidR="004D0AB1" w:rsidRDefault="004D0AB1" w:rsidP="0050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B1" w:rsidRDefault="004D0AB1" w:rsidP="00502C04">
      <w:pPr>
        <w:spacing w:after="0" w:line="240" w:lineRule="auto"/>
      </w:pPr>
      <w:r>
        <w:separator/>
      </w:r>
    </w:p>
  </w:footnote>
  <w:footnote w:type="continuationSeparator" w:id="0">
    <w:p w:rsidR="004D0AB1" w:rsidRDefault="004D0AB1" w:rsidP="00502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293"/>
    <w:multiLevelType w:val="hybridMultilevel"/>
    <w:tmpl w:val="09D8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1209C"/>
    <w:multiLevelType w:val="hybridMultilevel"/>
    <w:tmpl w:val="5B2AB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1309E"/>
    <w:multiLevelType w:val="hybridMultilevel"/>
    <w:tmpl w:val="6786FFC8"/>
    <w:lvl w:ilvl="0" w:tplc="325448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3EA728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C27B5E"/>
    <w:multiLevelType w:val="hybridMultilevel"/>
    <w:tmpl w:val="94785A8E"/>
    <w:lvl w:ilvl="0" w:tplc="1D6AACE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3EA728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F64918"/>
    <w:multiLevelType w:val="hybridMultilevel"/>
    <w:tmpl w:val="AC8E63A4"/>
    <w:lvl w:ilvl="0" w:tplc="5722067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E91514"/>
    <w:multiLevelType w:val="hybridMultilevel"/>
    <w:tmpl w:val="048CA756"/>
    <w:lvl w:ilvl="0" w:tplc="325448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3EA728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BC635A"/>
    <w:multiLevelType w:val="hybridMultilevel"/>
    <w:tmpl w:val="5B2AB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F11763"/>
    <w:multiLevelType w:val="hybridMultilevel"/>
    <w:tmpl w:val="B39C1FB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D6796B"/>
    <w:multiLevelType w:val="hybridMultilevel"/>
    <w:tmpl w:val="E772B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0B4B23"/>
    <w:multiLevelType w:val="hybridMultilevel"/>
    <w:tmpl w:val="86B89F52"/>
    <w:lvl w:ilvl="0" w:tplc="3692E0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72A83478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891A24"/>
    <w:multiLevelType w:val="hybridMultilevel"/>
    <w:tmpl w:val="AF0A9B36"/>
    <w:lvl w:ilvl="0" w:tplc="1C38E5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404865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32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799508A7"/>
    <w:multiLevelType w:val="hybridMultilevel"/>
    <w:tmpl w:val="1B6EABCC"/>
    <w:lvl w:ilvl="0" w:tplc="4BEADCB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CF6"/>
    <w:rsid w:val="00010424"/>
    <w:rsid w:val="000847BA"/>
    <w:rsid w:val="000A7F6A"/>
    <w:rsid w:val="000D7CF6"/>
    <w:rsid w:val="001013A2"/>
    <w:rsid w:val="00164A56"/>
    <w:rsid w:val="00166D77"/>
    <w:rsid w:val="001F7F57"/>
    <w:rsid w:val="00261B8C"/>
    <w:rsid w:val="002B35FB"/>
    <w:rsid w:val="002E1997"/>
    <w:rsid w:val="00321F79"/>
    <w:rsid w:val="00340960"/>
    <w:rsid w:val="0034769A"/>
    <w:rsid w:val="00390566"/>
    <w:rsid w:val="003A662D"/>
    <w:rsid w:val="00403FA2"/>
    <w:rsid w:val="00440508"/>
    <w:rsid w:val="00463DA0"/>
    <w:rsid w:val="00487381"/>
    <w:rsid w:val="004B3D9A"/>
    <w:rsid w:val="004D0AB1"/>
    <w:rsid w:val="004F6EAC"/>
    <w:rsid w:val="00502C04"/>
    <w:rsid w:val="005221E3"/>
    <w:rsid w:val="00557EC1"/>
    <w:rsid w:val="00571BAC"/>
    <w:rsid w:val="00572643"/>
    <w:rsid w:val="00581B59"/>
    <w:rsid w:val="00587893"/>
    <w:rsid w:val="005A27AC"/>
    <w:rsid w:val="005E62A6"/>
    <w:rsid w:val="006759AC"/>
    <w:rsid w:val="006D1052"/>
    <w:rsid w:val="006D3BB8"/>
    <w:rsid w:val="00736832"/>
    <w:rsid w:val="007625A0"/>
    <w:rsid w:val="007A225C"/>
    <w:rsid w:val="007C1CE3"/>
    <w:rsid w:val="007D7EFE"/>
    <w:rsid w:val="00804709"/>
    <w:rsid w:val="0082300E"/>
    <w:rsid w:val="00833863"/>
    <w:rsid w:val="0089232C"/>
    <w:rsid w:val="008C0A33"/>
    <w:rsid w:val="008E4D23"/>
    <w:rsid w:val="008F40B9"/>
    <w:rsid w:val="00975FB0"/>
    <w:rsid w:val="00977576"/>
    <w:rsid w:val="00AE500D"/>
    <w:rsid w:val="00B054DC"/>
    <w:rsid w:val="00B24067"/>
    <w:rsid w:val="00B24B8E"/>
    <w:rsid w:val="00B2518B"/>
    <w:rsid w:val="00B34547"/>
    <w:rsid w:val="00B57944"/>
    <w:rsid w:val="00B83201"/>
    <w:rsid w:val="00BA5A79"/>
    <w:rsid w:val="00BC1962"/>
    <w:rsid w:val="00BC3CF9"/>
    <w:rsid w:val="00BF100D"/>
    <w:rsid w:val="00C37D74"/>
    <w:rsid w:val="00C648A5"/>
    <w:rsid w:val="00C800AD"/>
    <w:rsid w:val="00CD56AE"/>
    <w:rsid w:val="00CF1AFA"/>
    <w:rsid w:val="00D053C6"/>
    <w:rsid w:val="00D43D42"/>
    <w:rsid w:val="00D85267"/>
    <w:rsid w:val="00DF425C"/>
    <w:rsid w:val="00E06DA6"/>
    <w:rsid w:val="00E21067"/>
    <w:rsid w:val="00E25806"/>
    <w:rsid w:val="00E31462"/>
    <w:rsid w:val="00E92407"/>
    <w:rsid w:val="00E93A47"/>
    <w:rsid w:val="00EA20C2"/>
    <w:rsid w:val="00EB0C3D"/>
    <w:rsid w:val="00EB103A"/>
    <w:rsid w:val="00EC0BB5"/>
    <w:rsid w:val="00EC1792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A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36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683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6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F425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E92407"/>
    <w:rPr>
      <w:rFonts w:cs="Times New Roman"/>
    </w:rPr>
  </w:style>
  <w:style w:type="paragraph" w:styleId="NormalWeb">
    <w:name w:val="Normal (Web)"/>
    <w:basedOn w:val="Normal"/>
    <w:uiPriority w:val="99"/>
    <w:rsid w:val="00E92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EC1792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1792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C1792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C1792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EC1792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C1792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EC179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C1792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73683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02C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2C04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02C0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5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image" Target="media/image20.e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4.emf"/><Relationship Id="rId50" Type="http://schemas.openxmlformats.org/officeDocument/2006/relationships/oleObject" Target="embeddings/oleObject19.bin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7.e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image" Target="media/image14.emf"/><Relationship Id="rId41" Type="http://schemas.openxmlformats.org/officeDocument/2006/relationships/image" Target="media/image21.emf"/><Relationship Id="rId54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emf"/><Relationship Id="rId32" Type="http://schemas.openxmlformats.org/officeDocument/2006/relationships/image" Target="media/image16.emf"/><Relationship Id="rId37" Type="http://schemas.openxmlformats.org/officeDocument/2006/relationships/image" Target="media/image19.emf"/><Relationship Id="rId40" Type="http://schemas.openxmlformats.org/officeDocument/2006/relationships/oleObject" Target="embeddings/oleObject14.bin"/><Relationship Id="rId45" Type="http://schemas.openxmlformats.org/officeDocument/2006/relationships/image" Target="media/image23.emf"/><Relationship Id="rId53" Type="http://schemas.openxmlformats.org/officeDocument/2006/relationships/image" Target="media/image27.e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emf"/><Relationship Id="rId36" Type="http://schemas.openxmlformats.org/officeDocument/2006/relationships/oleObject" Target="embeddings/oleObject12.bin"/><Relationship Id="rId49" Type="http://schemas.openxmlformats.org/officeDocument/2006/relationships/image" Target="media/image25.emf"/><Relationship Id="rId10" Type="http://schemas.openxmlformats.org/officeDocument/2006/relationships/image" Target="media/image4.emf"/><Relationship Id="rId19" Type="http://schemas.openxmlformats.org/officeDocument/2006/relationships/oleObject" Target="embeddings/oleObject5.bin"/><Relationship Id="rId31" Type="http://schemas.openxmlformats.org/officeDocument/2006/relationships/image" Target="media/image15.e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8.emf"/><Relationship Id="rId43" Type="http://schemas.openxmlformats.org/officeDocument/2006/relationships/image" Target="media/image22.emf"/><Relationship Id="rId48" Type="http://schemas.openxmlformats.org/officeDocument/2006/relationships/oleObject" Target="embeddings/oleObject18.bin"/><Relationship Id="rId56" Type="http://schemas.openxmlformats.org/officeDocument/2006/relationships/theme" Target="theme/theme1.xml"/><Relationship Id="rId8" Type="http://schemas.openxmlformats.org/officeDocument/2006/relationships/image" Target="media/image2.emf"/><Relationship Id="rId51" Type="http://schemas.openxmlformats.org/officeDocument/2006/relationships/image" Target="media/image26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487</TotalTime>
  <Pages>34</Pages>
  <Words>4043</Words>
  <Characters>24261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suski</cp:lastModifiedBy>
  <cp:revision>17</cp:revision>
  <cp:lastPrinted>2014-05-28T12:21:00Z</cp:lastPrinted>
  <dcterms:created xsi:type="dcterms:W3CDTF">2014-05-22T16:28:00Z</dcterms:created>
  <dcterms:modified xsi:type="dcterms:W3CDTF">2014-06-04T21:34:00Z</dcterms:modified>
</cp:coreProperties>
</file>